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F10C9" w14:textId="77777777" w:rsidR="00CE33A3" w:rsidRPr="003E7BB5" w:rsidRDefault="00CE33A3" w:rsidP="00CE33A3">
      <w:pPr>
        <w:pBdr>
          <w:bottom w:val="single" w:sz="12" w:space="1" w:color="auto"/>
        </w:pBdr>
        <w:spacing w:line="320" w:lineRule="atLeast"/>
        <w:jc w:val="center"/>
        <w:rPr>
          <w:rFonts w:ascii="Proxima Nova Rg" w:hAnsi="Proxima Nova Rg"/>
          <w:b/>
          <w:caps/>
          <w:sz w:val="28"/>
          <w:szCs w:val="28"/>
        </w:rPr>
      </w:pPr>
      <w:r w:rsidRPr="003E7BB5">
        <w:rPr>
          <w:rFonts w:ascii="Proxima Nova Rg" w:hAnsi="Proxima Nova Rg"/>
          <w:b/>
          <w:caps/>
          <w:sz w:val="28"/>
          <w:szCs w:val="28"/>
        </w:rPr>
        <w:t>International credit union Day: SAMPLE Advertisements</w:t>
      </w:r>
    </w:p>
    <w:p w14:paraId="0E43CC02" w14:textId="77777777" w:rsidR="00CE33A3" w:rsidRPr="003E7BB5" w:rsidRDefault="00CE33A3" w:rsidP="00CE33A3">
      <w:pPr>
        <w:spacing w:line="320" w:lineRule="atLeast"/>
        <w:rPr>
          <w:rFonts w:ascii="Proxima Nova Rg" w:hAnsi="Proxima Nova Rg"/>
          <w:szCs w:val="22"/>
        </w:rPr>
      </w:pPr>
    </w:p>
    <w:p w14:paraId="59F62C29" w14:textId="77777777" w:rsidR="00CE33A3" w:rsidRPr="003E7BB5" w:rsidRDefault="00CE33A3" w:rsidP="00CE33A3">
      <w:pPr>
        <w:spacing w:line="300" w:lineRule="atLeast"/>
        <w:rPr>
          <w:rFonts w:ascii="Proxima Nova Rg" w:hAnsi="Proxima Nova Rg"/>
          <w:b/>
          <w:sz w:val="28"/>
        </w:rPr>
      </w:pPr>
      <w:r w:rsidRPr="003E7BB5">
        <w:rPr>
          <w:rFonts w:ascii="Proxima Nova Rg" w:hAnsi="Proxima Nova Rg"/>
          <w:b/>
          <w:sz w:val="28"/>
        </w:rPr>
        <w:t>For a member publication:</w:t>
      </w:r>
    </w:p>
    <w:p w14:paraId="54090D04" w14:textId="77777777" w:rsidR="00CE33A3" w:rsidRPr="003E7BB5" w:rsidRDefault="00CE33A3" w:rsidP="00CE33A3">
      <w:pPr>
        <w:spacing w:line="300" w:lineRule="atLeast"/>
        <w:rPr>
          <w:rFonts w:ascii="Proxima Nova Rg" w:hAnsi="Proxima Nova Rg"/>
          <w:sz w:val="28"/>
        </w:rPr>
      </w:pPr>
    </w:p>
    <w:p w14:paraId="7A453069" w14:textId="77777777" w:rsidR="00CE33A3" w:rsidRPr="003E7BB5" w:rsidRDefault="00CE33A3" w:rsidP="00CE33A3">
      <w:pPr>
        <w:spacing w:line="300" w:lineRule="atLeast"/>
        <w:rPr>
          <w:rFonts w:ascii="Proxima Nova Rg" w:hAnsi="Proxima Nova Rg"/>
          <w:sz w:val="28"/>
        </w:rPr>
      </w:pPr>
      <w:r w:rsidRPr="003E7BB5">
        <w:rPr>
          <w:rFonts w:ascii="Proxima Nova Rg" w:hAnsi="Proxima Nova Rg"/>
          <w:b/>
          <w:sz w:val="28"/>
        </w:rPr>
        <w:t>Art:</w:t>
      </w:r>
      <w:r w:rsidRPr="003E7BB5">
        <w:rPr>
          <w:rFonts w:ascii="Proxima Nova Rg" w:hAnsi="Proxima Nova Rg"/>
          <w:sz w:val="28"/>
        </w:rPr>
        <w:t xml:space="preserve">  ICU Day logo</w:t>
      </w:r>
    </w:p>
    <w:p w14:paraId="4B5F23CE" w14:textId="7FAB5149" w:rsidR="00CE33A3" w:rsidRPr="003E7BB5" w:rsidRDefault="00CE33A3" w:rsidP="00CE33A3">
      <w:pPr>
        <w:spacing w:line="300" w:lineRule="atLeast"/>
        <w:rPr>
          <w:rFonts w:ascii="Proxima Nova Rg" w:hAnsi="Proxima Nova Rg"/>
          <w:i/>
          <w:sz w:val="28"/>
        </w:rPr>
      </w:pPr>
      <w:r w:rsidRPr="003E7BB5">
        <w:rPr>
          <w:rFonts w:ascii="Proxima Nova Rg" w:hAnsi="Proxima Nova Rg"/>
          <w:b/>
          <w:sz w:val="28"/>
        </w:rPr>
        <w:t>Headline:</w:t>
      </w:r>
      <w:r w:rsidRPr="003E7BB5">
        <w:rPr>
          <w:rFonts w:ascii="Proxima Nova Rg" w:hAnsi="Proxima Nova Rg"/>
          <w:sz w:val="28"/>
        </w:rPr>
        <w:t xml:space="preserve"> </w:t>
      </w:r>
      <w:r w:rsidR="00912AEF" w:rsidRPr="003E7BB5">
        <w:rPr>
          <w:rFonts w:ascii="Proxima Nova Rg" w:hAnsi="Proxima Nova Rg"/>
          <w:sz w:val="28"/>
        </w:rPr>
        <w:t xml:space="preserve">Celebrate </w:t>
      </w:r>
      <w:r w:rsidR="00B0565F" w:rsidRPr="003E7BB5">
        <w:rPr>
          <w:rFonts w:ascii="Proxima Nova Rg" w:hAnsi="Proxima Nova Rg"/>
          <w:sz w:val="28"/>
        </w:rPr>
        <w:t>‘</w:t>
      </w:r>
      <w:r w:rsidR="0048591A">
        <w:rPr>
          <w:rFonts w:ascii="Proxima Nova Rg" w:hAnsi="Proxima Nova Rg"/>
          <w:sz w:val="28"/>
        </w:rPr>
        <w:t>A Steady Signal in a Noisy World’</w:t>
      </w:r>
      <w:r w:rsidR="00B0565F" w:rsidRPr="003E7BB5">
        <w:rPr>
          <w:rFonts w:ascii="Proxima Nova Rg" w:hAnsi="Proxima Nova Rg"/>
          <w:sz w:val="28"/>
        </w:rPr>
        <w:t xml:space="preserve"> on </w:t>
      </w:r>
      <w:r w:rsidR="00912AEF" w:rsidRPr="003E7BB5">
        <w:rPr>
          <w:rFonts w:ascii="Proxima Nova Rg" w:hAnsi="Proxima Nova Rg"/>
          <w:sz w:val="28"/>
        </w:rPr>
        <w:t>International Credit Union</w:t>
      </w:r>
      <w:r w:rsidR="00B0565F" w:rsidRPr="003E7BB5">
        <w:rPr>
          <w:rFonts w:ascii="Proxima Nova Rg" w:hAnsi="Proxima Nova Rg"/>
          <w:sz w:val="28"/>
        </w:rPr>
        <w:t xml:space="preserve"> (ICU)</w:t>
      </w:r>
      <w:r w:rsidR="00912AEF" w:rsidRPr="003E7BB5">
        <w:rPr>
          <w:rFonts w:ascii="Proxima Nova Rg" w:hAnsi="Proxima Nova Rg"/>
          <w:sz w:val="28"/>
        </w:rPr>
        <w:t xml:space="preserve"> Day</w:t>
      </w:r>
      <w:r w:rsidR="00B0565F" w:rsidRPr="003E7BB5">
        <w:rPr>
          <w:rFonts w:ascii="Proxima Nova Rg" w:hAnsi="Proxima Nova Rg"/>
          <w:sz w:val="28"/>
          <w:szCs w:val="28"/>
        </w:rPr>
        <w:t>®</w:t>
      </w:r>
      <w:r w:rsidR="00B0565F" w:rsidRPr="003E7BB5">
        <w:rPr>
          <w:rFonts w:ascii="Proxima Nova Rg" w:hAnsi="Proxima Nova Rg"/>
          <w:sz w:val="28"/>
        </w:rPr>
        <w:t xml:space="preserve"> 202</w:t>
      </w:r>
      <w:r w:rsidR="0048591A">
        <w:rPr>
          <w:rFonts w:ascii="Proxima Nova Rg" w:hAnsi="Proxima Nova Rg"/>
          <w:sz w:val="28"/>
        </w:rPr>
        <w:t>6</w:t>
      </w:r>
    </w:p>
    <w:p w14:paraId="1BED72D3" w14:textId="77777777" w:rsidR="00CE33A3" w:rsidRPr="003E7BB5" w:rsidRDefault="00CE33A3" w:rsidP="00CE33A3">
      <w:pPr>
        <w:spacing w:line="300" w:lineRule="atLeast"/>
        <w:rPr>
          <w:rFonts w:ascii="Proxima Nova Rg" w:hAnsi="Proxima Nova Rg"/>
          <w:sz w:val="28"/>
        </w:rPr>
      </w:pPr>
    </w:p>
    <w:p w14:paraId="7F5ACC16" w14:textId="7572C789" w:rsidR="00CE33A3" w:rsidRPr="003E7BB5" w:rsidRDefault="00CE33A3" w:rsidP="00CE33A3">
      <w:pPr>
        <w:spacing w:line="300" w:lineRule="atLeast"/>
        <w:rPr>
          <w:rFonts w:ascii="Proxima Nova Rg" w:hAnsi="Proxima Nova Rg"/>
          <w:sz w:val="28"/>
          <w:szCs w:val="28"/>
        </w:rPr>
      </w:pPr>
      <w:r w:rsidRPr="003E7BB5">
        <w:rPr>
          <w:rFonts w:ascii="Proxima Nova Rg" w:hAnsi="Proxima Nova Rg"/>
          <w:sz w:val="28"/>
        </w:rPr>
        <w:t xml:space="preserve">Why do hundreds of millions of people worldwide choose credit unions? Because credit unions have a “people-first” philosophy that impels them to constantly improve their communities and the lives of their members. That local service feeds a worldwide network that reaches more than </w:t>
      </w:r>
      <w:r w:rsidR="00B0565F" w:rsidRPr="003E7BB5">
        <w:rPr>
          <w:rFonts w:ascii="Proxima Nova Rg" w:hAnsi="Proxima Nova Rg"/>
          <w:sz w:val="28"/>
        </w:rPr>
        <w:t>4</w:t>
      </w:r>
      <w:r w:rsidR="0048591A">
        <w:rPr>
          <w:rFonts w:ascii="Proxima Nova Rg" w:hAnsi="Proxima Nova Rg"/>
          <w:sz w:val="28"/>
        </w:rPr>
        <w:t>00</w:t>
      </w:r>
      <w:r w:rsidRPr="003E7BB5">
        <w:rPr>
          <w:rFonts w:ascii="Proxima Nova Rg" w:hAnsi="Proxima Nova Rg"/>
          <w:sz w:val="28"/>
        </w:rPr>
        <w:t xml:space="preserve"> million members across the globe. On </w:t>
      </w:r>
      <w:r w:rsidR="00B0565F" w:rsidRPr="003E7BB5">
        <w:rPr>
          <w:rFonts w:ascii="Proxima Nova Rg" w:hAnsi="Proxima Nova Rg"/>
          <w:sz w:val="28"/>
        </w:rPr>
        <w:t xml:space="preserve">Thursday, </w:t>
      </w:r>
      <w:r w:rsidRPr="003E7BB5">
        <w:rPr>
          <w:rFonts w:ascii="Proxima Nova Rg" w:hAnsi="Proxima Nova Rg"/>
          <w:sz w:val="28"/>
        </w:rPr>
        <w:t xml:space="preserve">October </w:t>
      </w:r>
      <w:r w:rsidR="00B0565F" w:rsidRPr="003E7BB5">
        <w:rPr>
          <w:rFonts w:ascii="Proxima Nova Rg" w:hAnsi="Proxima Nova Rg"/>
          <w:sz w:val="28"/>
        </w:rPr>
        <w:t>1</w:t>
      </w:r>
      <w:r w:rsidR="0048591A">
        <w:rPr>
          <w:rFonts w:ascii="Proxima Nova Rg" w:hAnsi="Proxima Nova Rg"/>
          <w:sz w:val="28"/>
        </w:rPr>
        <w:t>5</w:t>
      </w:r>
      <w:r w:rsidRPr="003E7BB5">
        <w:rPr>
          <w:rFonts w:ascii="Proxima Nova Rg" w:hAnsi="Proxima Nova Rg"/>
          <w:sz w:val="28"/>
        </w:rPr>
        <w:t>, 202</w:t>
      </w:r>
      <w:r w:rsidR="0048591A">
        <w:rPr>
          <w:rFonts w:ascii="Proxima Nova Rg" w:hAnsi="Proxima Nova Rg"/>
          <w:sz w:val="28"/>
        </w:rPr>
        <w:t>6</w:t>
      </w:r>
      <w:r w:rsidR="003E7BB5" w:rsidRPr="003E7BB5">
        <w:rPr>
          <w:rFonts w:ascii="Proxima Nova Rg" w:hAnsi="Proxima Nova Rg"/>
          <w:sz w:val="28"/>
        </w:rPr>
        <w:t>,</w:t>
      </w:r>
      <w:r w:rsidRPr="003E7BB5">
        <w:rPr>
          <w:rFonts w:ascii="Proxima Nova Rg" w:hAnsi="Proxima Nova Rg"/>
          <w:sz w:val="28"/>
        </w:rPr>
        <w:t xml:space="preserve"> </w:t>
      </w:r>
      <w:r w:rsidR="00A20A5E">
        <w:rPr>
          <w:rFonts w:ascii="Proxima Nova Rg" w:hAnsi="Proxima Nova Rg"/>
          <w:sz w:val="28"/>
        </w:rPr>
        <w:t xml:space="preserve">join </w:t>
      </w:r>
      <w:r w:rsidRPr="003E7BB5">
        <w:rPr>
          <w:rFonts w:ascii="Proxima Nova Rg" w:hAnsi="Proxima Nova Rg"/>
          <w:sz w:val="28"/>
        </w:rPr>
        <w:t>credit union and financial cooperative members around the globe in celebrating 7</w:t>
      </w:r>
      <w:r w:rsidR="0048591A">
        <w:rPr>
          <w:rFonts w:ascii="Proxima Nova Rg" w:hAnsi="Proxima Nova Rg"/>
          <w:sz w:val="28"/>
        </w:rPr>
        <w:t>8</w:t>
      </w:r>
      <w:r w:rsidRPr="003E7BB5">
        <w:rPr>
          <w:rFonts w:ascii="Proxima Nova Rg" w:hAnsi="Proxima Nova Rg"/>
          <w:sz w:val="28"/>
        </w:rPr>
        <w:t xml:space="preserve"> years of </w:t>
      </w:r>
      <w:r w:rsidRPr="003E7BB5">
        <w:rPr>
          <w:rFonts w:ascii="Proxima Nova Rg" w:hAnsi="Proxima Nova Rg"/>
          <w:sz w:val="28"/>
          <w:szCs w:val="28"/>
        </w:rPr>
        <w:t>International Credit Union Day</w:t>
      </w:r>
      <w:r w:rsidRPr="003E7BB5">
        <w:rPr>
          <w:rFonts w:ascii="Proxima Nova Rg" w:hAnsi="Proxima Nova Rg" w:cs="Arial"/>
          <w:sz w:val="28"/>
          <w:szCs w:val="28"/>
          <w:vertAlign w:val="superscript"/>
        </w:rPr>
        <w:t>®</w:t>
      </w:r>
      <w:r w:rsidRPr="003E7BB5">
        <w:rPr>
          <w:rFonts w:ascii="Proxima Nova Rg" w:hAnsi="Proxima Nova Rg"/>
          <w:sz w:val="28"/>
          <w:szCs w:val="28"/>
        </w:rPr>
        <w:t xml:space="preserve">. </w:t>
      </w:r>
    </w:p>
    <w:p w14:paraId="5954541D" w14:textId="77777777" w:rsidR="00CE33A3" w:rsidRPr="003E7BB5" w:rsidRDefault="00CE33A3" w:rsidP="00CE33A3">
      <w:pPr>
        <w:spacing w:line="300" w:lineRule="atLeast"/>
        <w:rPr>
          <w:rFonts w:ascii="Proxima Nova Rg" w:hAnsi="Proxima Nova Rg"/>
          <w:sz w:val="28"/>
          <w:szCs w:val="28"/>
        </w:rPr>
      </w:pPr>
    </w:p>
    <w:p w14:paraId="132BBA93" w14:textId="77777777" w:rsidR="00CE33A3" w:rsidRPr="003E7BB5" w:rsidRDefault="00CE33A3" w:rsidP="00CE33A3">
      <w:pPr>
        <w:spacing w:line="300" w:lineRule="atLeast"/>
        <w:rPr>
          <w:rFonts w:ascii="Proxima Nova Rg" w:hAnsi="Proxima Nova Rg"/>
          <w:sz w:val="28"/>
          <w:szCs w:val="28"/>
        </w:rPr>
      </w:pPr>
      <w:r w:rsidRPr="003E7BB5">
        <w:rPr>
          <w:rFonts w:ascii="Proxima Nova Rg" w:hAnsi="Proxima Nova Rg"/>
          <w:sz w:val="28"/>
          <w:szCs w:val="28"/>
        </w:rPr>
        <w:t>Visit us at [</w:t>
      </w:r>
      <w:r w:rsidRPr="003E7BB5">
        <w:rPr>
          <w:rFonts w:ascii="Proxima Nova Rg" w:hAnsi="Proxima Nova Rg"/>
          <w:sz w:val="28"/>
        </w:rPr>
        <w:t>CREDIT UNION NAME] and celebrate with your fellow member owners!</w:t>
      </w:r>
    </w:p>
    <w:p w14:paraId="0FA14B4F" w14:textId="77777777" w:rsidR="00CE33A3" w:rsidRPr="003E7BB5" w:rsidRDefault="00CE33A3" w:rsidP="00CE33A3">
      <w:pPr>
        <w:spacing w:line="300" w:lineRule="atLeast"/>
        <w:rPr>
          <w:rFonts w:ascii="Proxima Nova Rg" w:hAnsi="Proxima Nova Rg" w:cs="Arial"/>
          <w:sz w:val="28"/>
          <w:szCs w:val="22"/>
        </w:rPr>
      </w:pPr>
    </w:p>
    <w:p w14:paraId="39D2C820" w14:textId="77777777" w:rsidR="00CE33A3" w:rsidRPr="003E7BB5" w:rsidRDefault="00CE33A3" w:rsidP="00CE33A3">
      <w:pPr>
        <w:spacing w:line="300" w:lineRule="atLeast"/>
        <w:rPr>
          <w:rFonts w:ascii="Proxima Nova Rg" w:hAnsi="Proxima Nova Rg" w:cs="Arial"/>
          <w:sz w:val="28"/>
          <w:szCs w:val="22"/>
        </w:rPr>
      </w:pPr>
      <w:r w:rsidRPr="003E7BB5">
        <w:rPr>
          <w:rFonts w:ascii="Proxima Nova Rg" w:hAnsi="Proxima Nova Rg" w:cs="Arial"/>
          <w:sz w:val="28"/>
          <w:szCs w:val="22"/>
        </w:rPr>
        <w:fldChar w:fldCharType="begin">
          <w:ffData>
            <w:name w:val=""/>
            <w:enabled/>
            <w:calcOnExit w:val="0"/>
            <w:textInput>
              <w:default w:val="Insert CU celebration info and any special promotional information, if applicable"/>
            </w:textInput>
          </w:ffData>
        </w:fldChar>
      </w:r>
      <w:r w:rsidRPr="003E7BB5">
        <w:rPr>
          <w:rFonts w:ascii="Proxima Nova Rg" w:hAnsi="Proxima Nova Rg" w:cs="Arial"/>
          <w:sz w:val="28"/>
          <w:szCs w:val="22"/>
        </w:rPr>
        <w:instrText xml:space="preserve"> FORMTEXT </w:instrText>
      </w:r>
      <w:r w:rsidRPr="003E7BB5">
        <w:rPr>
          <w:rFonts w:ascii="Proxima Nova Rg" w:hAnsi="Proxima Nova Rg" w:cs="Arial"/>
          <w:sz w:val="28"/>
          <w:szCs w:val="22"/>
        </w:rPr>
      </w:r>
      <w:r w:rsidRPr="003E7BB5">
        <w:rPr>
          <w:rFonts w:ascii="Proxima Nova Rg" w:hAnsi="Proxima Nova Rg" w:cs="Arial"/>
          <w:sz w:val="28"/>
          <w:szCs w:val="22"/>
        </w:rPr>
        <w:fldChar w:fldCharType="separate"/>
      </w:r>
      <w:r w:rsidRPr="003E7BB5">
        <w:rPr>
          <w:rFonts w:ascii="Proxima Nova Rg" w:hAnsi="Proxima Nova Rg" w:cs="Arial"/>
          <w:noProof/>
          <w:sz w:val="28"/>
          <w:szCs w:val="22"/>
        </w:rPr>
        <w:t>Insert CU celebration info and any special promotional information, if applicable</w:t>
      </w:r>
      <w:r w:rsidRPr="003E7BB5">
        <w:rPr>
          <w:rFonts w:ascii="Proxima Nova Rg" w:hAnsi="Proxima Nova Rg" w:cs="Arial"/>
          <w:sz w:val="28"/>
          <w:szCs w:val="22"/>
        </w:rPr>
        <w:fldChar w:fldCharType="end"/>
      </w:r>
    </w:p>
    <w:p w14:paraId="665456D4" w14:textId="77777777" w:rsidR="00CE33A3" w:rsidRPr="003E7BB5" w:rsidRDefault="00CE33A3" w:rsidP="00CE33A3">
      <w:pPr>
        <w:spacing w:line="300" w:lineRule="atLeast"/>
        <w:rPr>
          <w:rFonts w:ascii="Proxima Nova Rg" w:hAnsi="Proxima Nova Rg" w:cs="Arial"/>
          <w:sz w:val="28"/>
          <w:szCs w:val="22"/>
        </w:rPr>
      </w:pPr>
      <w:r w:rsidRPr="003E7BB5">
        <w:rPr>
          <w:rFonts w:ascii="Proxima Nova Rg" w:hAnsi="Proxima Nova Rg" w:cs="Arial"/>
          <w:sz w:val="28"/>
          <w:szCs w:val="22"/>
        </w:rPr>
        <w:fldChar w:fldCharType="begin">
          <w:ffData>
            <w:name w:val="Text2"/>
            <w:enabled/>
            <w:calcOnExit w:val="0"/>
            <w:textInput>
              <w:default w:val="Insert CU logo"/>
            </w:textInput>
          </w:ffData>
        </w:fldChar>
      </w:r>
      <w:bookmarkStart w:id="0" w:name="Text2"/>
      <w:r w:rsidRPr="003E7BB5">
        <w:rPr>
          <w:rFonts w:ascii="Proxima Nova Rg" w:hAnsi="Proxima Nova Rg" w:cs="Arial"/>
          <w:sz w:val="28"/>
          <w:szCs w:val="22"/>
        </w:rPr>
        <w:instrText xml:space="preserve"> FORMTEXT </w:instrText>
      </w:r>
      <w:r w:rsidRPr="003E7BB5">
        <w:rPr>
          <w:rFonts w:ascii="Proxima Nova Rg" w:hAnsi="Proxima Nova Rg" w:cs="Arial"/>
          <w:sz w:val="28"/>
          <w:szCs w:val="22"/>
        </w:rPr>
      </w:r>
      <w:r w:rsidRPr="003E7BB5">
        <w:rPr>
          <w:rFonts w:ascii="Proxima Nova Rg" w:hAnsi="Proxima Nova Rg" w:cs="Arial"/>
          <w:sz w:val="28"/>
          <w:szCs w:val="22"/>
        </w:rPr>
        <w:fldChar w:fldCharType="separate"/>
      </w:r>
      <w:r w:rsidRPr="003E7BB5">
        <w:rPr>
          <w:rFonts w:ascii="Proxima Nova Rg" w:hAnsi="Proxima Nova Rg" w:cs="Arial"/>
          <w:noProof/>
          <w:sz w:val="28"/>
          <w:szCs w:val="22"/>
        </w:rPr>
        <w:t>Insert CU logo</w:t>
      </w:r>
      <w:r w:rsidRPr="003E7BB5">
        <w:rPr>
          <w:rFonts w:ascii="Proxima Nova Rg" w:hAnsi="Proxima Nova Rg"/>
          <w:sz w:val="28"/>
          <w:szCs w:val="28"/>
        </w:rPr>
        <w:fldChar w:fldCharType="end"/>
      </w:r>
      <w:bookmarkEnd w:id="0"/>
    </w:p>
    <w:p w14:paraId="4C93EFBC" w14:textId="77777777" w:rsidR="00CE33A3" w:rsidRPr="003E7BB5" w:rsidRDefault="00CE33A3" w:rsidP="00CE33A3">
      <w:pPr>
        <w:pBdr>
          <w:bottom w:val="single" w:sz="6" w:space="1" w:color="auto"/>
        </w:pBdr>
        <w:spacing w:line="320" w:lineRule="atLeast"/>
        <w:rPr>
          <w:rFonts w:ascii="Proxima Nova Rg" w:hAnsi="Proxima Nova Rg" w:cs="Arial"/>
          <w:sz w:val="28"/>
          <w:szCs w:val="22"/>
        </w:rPr>
      </w:pPr>
    </w:p>
    <w:p w14:paraId="6260EEA3" w14:textId="77777777" w:rsidR="00CE33A3" w:rsidRPr="003E7BB5" w:rsidRDefault="00CE33A3" w:rsidP="00CE33A3">
      <w:pPr>
        <w:spacing w:line="320" w:lineRule="atLeast"/>
        <w:rPr>
          <w:rFonts w:ascii="Proxima Nova Rg" w:hAnsi="Proxima Nova Rg" w:cs="Arial"/>
          <w:sz w:val="28"/>
          <w:szCs w:val="22"/>
        </w:rPr>
      </w:pPr>
    </w:p>
    <w:p w14:paraId="3BAFE045" w14:textId="77777777" w:rsidR="00CE33A3" w:rsidRPr="003E7BB5" w:rsidRDefault="00CE33A3" w:rsidP="00CE33A3">
      <w:pPr>
        <w:spacing w:line="320" w:lineRule="atLeast"/>
        <w:rPr>
          <w:rFonts w:ascii="Proxima Nova Rg" w:hAnsi="Proxima Nova Rg"/>
          <w:b/>
          <w:sz w:val="28"/>
        </w:rPr>
      </w:pPr>
      <w:r w:rsidRPr="003E7BB5">
        <w:rPr>
          <w:rFonts w:ascii="Proxima Nova Rg" w:hAnsi="Proxima Nova Rg"/>
          <w:b/>
          <w:sz w:val="28"/>
        </w:rPr>
        <w:t>For a general publication:</w:t>
      </w:r>
    </w:p>
    <w:p w14:paraId="653B96F9" w14:textId="77777777" w:rsidR="00CE33A3" w:rsidRPr="003E7BB5" w:rsidRDefault="00CE33A3" w:rsidP="00CE33A3">
      <w:pPr>
        <w:spacing w:line="320" w:lineRule="atLeast"/>
        <w:rPr>
          <w:rFonts w:ascii="Proxima Nova Rg" w:hAnsi="Proxima Nova Rg"/>
          <w:sz w:val="28"/>
        </w:rPr>
      </w:pPr>
    </w:p>
    <w:p w14:paraId="3A1BBB7A" w14:textId="77777777" w:rsidR="00CE33A3" w:rsidRPr="003E7BB5" w:rsidRDefault="00CE33A3" w:rsidP="00CE33A3">
      <w:pPr>
        <w:spacing w:line="300" w:lineRule="atLeast"/>
        <w:rPr>
          <w:rFonts w:ascii="Proxima Nova Rg" w:hAnsi="Proxima Nova Rg"/>
          <w:sz w:val="28"/>
        </w:rPr>
      </w:pPr>
      <w:r w:rsidRPr="003E7BB5">
        <w:rPr>
          <w:rFonts w:ascii="Proxima Nova Rg" w:hAnsi="Proxima Nova Rg"/>
          <w:b/>
          <w:sz w:val="28"/>
        </w:rPr>
        <w:t>Art:</w:t>
      </w:r>
      <w:r w:rsidRPr="003E7BB5">
        <w:rPr>
          <w:rFonts w:ascii="Proxima Nova Rg" w:hAnsi="Proxima Nova Rg"/>
          <w:sz w:val="28"/>
        </w:rPr>
        <w:t xml:space="preserve">  ICU Day logo</w:t>
      </w:r>
    </w:p>
    <w:p w14:paraId="54F41C2C" w14:textId="14AFBFB7" w:rsidR="00CE33A3" w:rsidRPr="003E7BB5" w:rsidRDefault="00CE33A3" w:rsidP="00CE33A3">
      <w:pPr>
        <w:spacing w:line="300" w:lineRule="atLeast"/>
        <w:rPr>
          <w:rFonts w:ascii="Proxima Nova Rg" w:hAnsi="Proxima Nova Rg"/>
          <w:i/>
          <w:sz w:val="28"/>
        </w:rPr>
      </w:pPr>
      <w:r w:rsidRPr="003E7BB5">
        <w:rPr>
          <w:rFonts w:ascii="Proxima Nova Rg" w:hAnsi="Proxima Nova Rg"/>
          <w:b/>
          <w:sz w:val="28"/>
        </w:rPr>
        <w:t>Headline:</w:t>
      </w:r>
      <w:r w:rsidRPr="003E7BB5">
        <w:rPr>
          <w:rFonts w:ascii="Proxima Nova Rg" w:hAnsi="Proxima Nova Rg"/>
          <w:sz w:val="28"/>
        </w:rPr>
        <w:t xml:space="preserve"> </w:t>
      </w:r>
      <w:r w:rsidR="0048591A" w:rsidRPr="003E7BB5">
        <w:rPr>
          <w:rFonts w:ascii="Proxima Nova Rg" w:hAnsi="Proxima Nova Rg"/>
          <w:sz w:val="28"/>
        </w:rPr>
        <w:t>Celebrate ‘</w:t>
      </w:r>
      <w:r w:rsidR="0048591A">
        <w:rPr>
          <w:rFonts w:ascii="Proxima Nova Rg" w:hAnsi="Proxima Nova Rg"/>
          <w:sz w:val="28"/>
        </w:rPr>
        <w:t>A Steady Signal in a Noisy World’</w:t>
      </w:r>
      <w:r w:rsidR="0048591A" w:rsidRPr="003E7BB5">
        <w:rPr>
          <w:rFonts w:ascii="Proxima Nova Rg" w:hAnsi="Proxima Nova Rg"/>
          <w:sz w:val="28"/>
        </w:rPr>
        <w:t xml:space="preserve"> on International Credit Union (ICU) Day</w:t>
      </w:r>
      <w:r w:rsidR="0048591A" w:rsidRPr="003E7BB5">
        <w:rPr>
          <w:rFonts w:ascii="Proxima Nova Rg" w:hAnsi="Proxima Nova Rg"/>
          <w:sz w:val="28"/>
          <w:szCs w:val="28"/>
        </w:rPr>
        <w:t>®</w:t>
      </w:r>
      <w:r w:rsidR="0048591A" w:rsidRPr="003E7BB5">
        <w:rPr>
          <w:rFonts w:ascii="Proxima Nova Rg" w:hAnsi="Proxima Nova Rg"/>
          <w:sz w:val="28"/>
        </w:rPr>
        <w:t xml:space="preserve"> 202</w:t>
      </w:r>
      <w:r w:rsidR="0048591A">
        <w:rPr>
          <w:rFonts w:ascii="Proxima Nova Rg" w:hAnsi="Proxima Nova Rg"/>
          <w:sz w:val="28"/>
        </w:rPr>
        <w:t>6</w:t>
      </w:r>
    </w:p>
    <w:p w14:paraId="33E9B08E" w14:textId="77777777" w:rsidR="00CE33A3" w:rsidRPr="003E7BB5" w:rsidRDefault="00CE33A3" w:rsidP="00CE33A3">
      <w:pPr>
        <w:spacing w:line="300" w:lineRule="atLeast"/>
        <w:rPr>
          <w:rFonts w:ascii="Proxima Nova Rg" w:hAnsi="Proxima Nova Rg"/>
          <w:sz w:val="28"/>
        </w:rPr>
      </w:pPr>
    </w:p>
    <w:p w14:paraId="272718FF" w14:textId="53D57DA9" w:rsidR="00CE33A3" w:rsidRPr="003E7BB5" w:rsidRDefault="00CE33A3" w:rsidP="00CE33A3">
      <w:pPr>
        <w:spacing w:line="300" w:lineRule="atLeast"/>
        <w:rPr>
          <w:rFonts w:ascii="Proxima Nova Rg" w:hAnsi="Proxima Nova Rg"/>
          <w:sz w:val="28"/>
        </w:rPr>
      </w:pPr>
      <w:r w:rsidRPr="003E7BB5">
        <w:rPr>
          <w:rFonts w:ascii="Proxima Nova Rg" w:hAnsi="Proxima Nova Rg"/>
          <w:sz w:val="28"/>
        </w:rPr>
        <w:t xml:space="preserve">Why do hundreds of millions of people worldwide choose credit unions? Because each credit union puts an emphasis on providing service to its members and local communities. That local service—community by community—contributes to a global reach that touches more than </w:t>
      </w:r>
      <w:r w:rsidR="00B0565F" w:rsidRPr="003E7BB5">
        <w:rPr>
          <w:rFonts w:ascii="Proxima Nova Rg" w:hAnsi="Proxima Nova Rg"/>
          <w:sz w:val="28"/>
        </w:rPr>
        <w:t>4</w:t>
      </w:r>
      <w:r w:rsidR="0048591A">
        <w:rPr>
          <w:rFonts w:ascii="Proxima Nova Rg" w:hAnsi="Proxima Nova Rg"/>
          <w:sz w:val="28"/>
        </w:rPr>
        <w:t>00</w:t>
      </w:r>
      <w:r w:rsidRPr="003E7BB5">
        <w:rPr>
          <w:rFonts w:ascii="Proxima Nova Rg" w:hAnsi="Proxima Nova Rg"/>
          <w:sz w:val="28"/>
        </w:rPr>
        <w:t xml:space="preserve"> </w:t>
      </w:r>
      <w:r w:rsidRPr="003E7BB5">
        <w:rPr>
          <w:rFonts w:ascii="Proxima Nova Rg" w:hAnsi="Proxima Nova Rg"/>
          <w:sz w:val="28"/>
        </w:rPr>
        <w:lastRenderedPageBreak/>
        <w:t xml:space="preserve">million members. As cooperative and democratic financial institutions, credit unions’ success depends on the success of their members and their community. Your best interest is in our best interest. This October </w:t>
      </w:r>
      <w:r w:rsidR="00B0565F" w:rsidRPr="003E7BB5">
        <w:rPr>
          <w:rFonts w:ascii="Proxima Nova Rg" w:hAnsi="Proxima Nova Rg"/>
          <w:sz w:val="28"/>
        </w:rPr>
        <w:t>1</w:t>
      </w:r>
      <w:r w:rsidR="0048591A">
        <w:rPr>
          <w:rFonts w:ascii="Proxima Nova Rg" w:hAnsi="Proxima Nova Rg"/>
          <w:sz w:val="28"/>
        </w:rPr>
        <w:t>5</w:t>
      </w:r>
      <w:r w:rsidRPr="003E7BB5">
        <w:rPr>
          <w:rFonts w:ascii="Proxima Nova Rg" w:hAnsi="Proxima Nova Rg"/>
          <w:sz w:val="28"/>
        </w:rPr>
        <w:t>, [CREDIT UNION NAME] will join more than</w:t>
      </w:r>
      <w:r w:rsidR="0048591A">
        <w:rPr>
          <w:rFonts w:ascii="Proxima Nova Rg" w:hAnsi="Proxima Nova Rg"/>
          <w:sz w:val="28"/>
        </w:rPr>
        <w:t xml:space="preserve"> 67</w:t>
      </w:r>
      <w:r w:rsidRPr="003E7BB5">
        <w:rPr>
          <w:rFonts w:ascii="Proxima Nova Rg" w:hAnsi="Proxima Nova Rg"/>
          <w:sz w:val="28"/>
        </w:rPr>
        <w:t xml:space="preserve">,000 credit unions from </w:t>
      </w:r>
      <w:r w:rsidR="00283424" w:rsidRPr="003E7BB5">
        <w:rPr>
          <w:rFonts w:ascii="Proxima Nova Rg" w:hAnsi="Proxima Nova Rg"/>
          <w:sz w:val="28"/>
        </w:rPr>
        <w:t>10</w:t>
      </w:r>
      <w:r w:rsidR="0048591A">
        <w:rPr>
          <w:rFonts w:ascii="Proxima Nova Rg" w:hAnsi="Proxima Nova Rg"/>
          <w:sz w:val="28"/>
        </w:rPr>
        <w:t>0</w:t>
      </w:r>
      <w:r w:rsidRPr="003E7BB5">
        <w:rPr>
          <w:rFonts w:ascii="Proxima Nova Rg" w:hAnsi="Proxima Nova Rg"/>
          <w:sz w:val="28"/>
        </w:rPr>
        <w:t xml:space="preserve"> countries to celebrate the 7</w:t>
      </w:r>
      <w:r w:rsidR="0048591A">
        <w:rPr>
          <w:rFonts w:ascii="Proxima Nova Rg" w:hAnsi="Proxima Nova Rg"/>
          <w:sz w:val="28"/>
        </w:rPr>
        <w:t>8</w:t>
      </w:r>
      <w:r w:rsidR="00EE5FCF" w:rsidRPr="003E7BB5">
        <w:rPr>
          <w:rFonts w:ascii="Proxima Nova Rg" w:hAnsi="Proxima Nova Rg"/>
          <w:sz w:val="28"/>
          <w:vertAlign w:val="superscript"/>
        </w:rPr>
        <w:t>th</w:t>
      </w:r>
      <w:r w:rsidRPr="003E7BB5">
        <w:rPr>
          <w:rFonts w:ascii="Proxima Nova Rg" w:hAnsi="Proxima Nova Rg"/>
          <w:sz w:val="28"/>
        </w:rPr>
        <w:t xml:space="preserve"> anniversary of </w:t>
      </w:r>
      <w:r w:rsidRPr="003E7BB5">
        <w:rPr>
          <w:rFonts w:ascii="Proxima Nova Rg" w:hAnsi="Proxima Nova Rg"/>
          <w:sz w:val="28"/>
          <w:szCs w:val="28"/>
        </w:rPr>
        <w:t>International Credit Union Day</w:t>
      </w:r>
      <w:r w:rsidRPr="003E7BB5">
        <w:rPr>
          <w:rFonts w:ascii="Proxima Nova Rg" w:hAnsi="Proxima Nova Rg" w:cs="Arial"/>
          <w:sz w:val="28"/>
          <w:szCs w:val="28"/>
          <w:vertAlign w:val="superscript"/>
        </w:rPr>
        <w:t>®</w:t>
      </w:r>
      <w:r w:rsidRPr="003E7BB5">
        <w:rPr>
          <w:rFonts w:ascii="Proxima Nova Rg" w:hAnsi="Proxima Nova Rg"/>
          <w:sz w:val="28"/>
          <w:szCs w:val="28"/>
        </w:rPr>
        <w:t>.</w:t>
      </w:r>
      <w:r w:rsidRPr="003E7BB5">
        <w:rPr>
          <w:rFonts w:ascii="Proxima Nova Rg" w:hAnsi="Proxima Nova Rg"/>
          <w:sz w:val="28"/>
          <w:szCs w:val="28"/>
        </w:rPr>
        <w:br/>
      </w:r>
      <w:r w:rsidRPr="003E7BB5">
        <w:rPr>
          <w:rFonts w:ascii="Proxima Nova Rg" w:hAnsi="Proxima Nova Rg"/>
          <w:sz w:val="28"/>
          <w:szCs w:val="28"/>
        </w:rPr>
        <w:br/>
        <w:t xml:space="preserve">Credit unions strive to make the world a better place for their members by offering affordable rates and high-quality service that simplify their lives and empower them to meet their financial goals. Visit [CREDIT UNION NAME] to learn more about how credit unions fuel a force of global good.  </w:t>
      </w:r>
    </w:p>
    <w:p w14:paraId="21F6A736" w14:textId="77777777" w:rsidR="00CE33A3" w:rsidRPr="003E7BB5" w:rsidRDefault="00CE33A3" w:rsidP="00CE33A3">
      <w:pPr>
        <w:spacing w:line="300" w:lineRule="atLeast"/>
        <w:rPr>
          <w:rFonts w:ascii="Proxima Nova Rg" w:hAnsi="Proxima Nova Rg" w:cs="Arial"/>
          <w:sz w:val="28"/>
          <w:szCs w:val="22"/>
        </w:rPr>
      </w:pPr>
    </w:p>
    <w:p w14:paraId="0E797B6B" w14:textId="77777777" w:rsidR="00CE33A3" w:rsidRPr="003E7BB5" w:rsidRDefault="00CE33A3" w:rsidP="00CE33A3">
      <w:pPr>
        <w:spacing w:line="300" w:lineRule="atLeast"/>
        <w:rPr>
          <w:rFonts w:ascii="Proxima Nova Rg" w:hAnsi="Proxima Nova Rg" w:cs="Arial"/>
          <w:sz w:val="28"/>
          <w:szCs w:val="22"/>
        </w:rPr>
      </w:pPr>
      <w:r w:rsidRPr="003E7BB5">
        <w:rPr>
          <w:rFonts w:ascii="Proxima Nova Rg" w:hAnsi="Proxima Nova Rg" w:cs="Arial"/>
          <w:sz w:val="28"/>
          <w:szCs w:val="22"/>
        </w:rPr>
        <w:fldChar w:fldCharType="begin">
          <w:ffData>
            <w:name w:val=""/>
            <w:enabled/>
            <w:calcOnExit w:val="0"/>
            <w:textInput>
              <w:default w:val="Insert CU celebration info and any special promotional information, if applicable"/>
            </w:textInput>
          </w:ffData>
        </w:fldChar>
      </w:r>
      <w:r w:rsidRPr="003E7BB5">
        <w:rPr>
          <w:rFonts w:ascii="Proxima Nova Rg" w:hAnsi="Proxima Nova Rg" w:cs="Arial"/>
          <w:sz w:val="28"/>
          <w:szCs w:val="22"/>
        </w:rPr>
        <w:instrText xml:space="preserve"> FORMTEXT </w:instrText>
      </w:r>
      <w:r w:rsidRPr="003E7BB5">
        <w:rPr>
          <w:rFonts w:ascii="Proxima Nova Rg" w:hAnsi="Proxima Nova Rg" w:cs="Arial"/>
          <w:sz w:val="28"/>
          <w:szCs w:val="22"/>
        </w:rPr>
      </w:r>
      <w:r w:rsidRPr="003E7BB5">
        <w:rPr>
          <w:rFonts w:ascii="Proxima Nova Rg" w:hAnsi="Proxima Nova Rg" w:cs="Arial"/>
          <w:sz w:val="28"/>
          <w:szCs w:val="22"/>
        </w:rPr>
        <w:fldChar w:fldCharType="separate"/>
      </w:r>
      <w:r w:rsidRPr="003E7BB5">
        <w:rPr>
          <w:rFonts w:ascii="Proxima Nova Rg" w:hAnsi="Proxima Nova Rg" w:cs="Arial"/>
          <w:noProof/>
          <w:sz w:val="28"/>
          <w:szCs w:val="22"/>
        </w:rPr>
        <w:t>Insert CU celebration info and any special promotional information, if applicable</w:t>
      </w:r>
      <w:r w:rsidRPr="003E7BB5">
        <w:rPr>
          <w:rFonts w:ascii="Proxima Nova Rg" w:hAnsi="Proxima Nova Rg" w:cs="Arial"/>
          <w:sz w:val="28"/>
          <w:szCs w:val="22"/>
        </w:rPr>
        <w:fldChar w:fldCharType="end"/>
      </w:r>
      <w:r w:rsidRPr="003E7BB5">
        <w:rPr>
          <w:rFonts w:ascii="Proxima Nova Rg" w:hAnsi="Proxima Nova Rg" w:cs="Arial"/>
          <w:sz w:val="28"/>
          <w:szCs w:val="22"/>
        </w:rPr>
        <w:t xml:space="preserve">  </w:t>
      </w:r>
    </w:p>
    <w:p w14:paraId="65805F35" w14:textId="77777777" w:rsidR="00CE33A3" w:rsidRPr="003E7BB5" w:rsidRDefault="00CE33A3" w:rsidP="00CE33A3">
      <w:pPr>
        <w:spacing w:line="300" w:lineRule="atLeast"/>
        <w:rPr>
          <w:rFonts w:ascii="Proxima Nova Rg" w:hAnsi="Proxima Nova Rg"/>
          <w:sz w:val="28"/>
        </w:rPr>
      </w:pPr>
      <w:r w:rsidRPr="003E7BB5">
        <w:rPr>
          <w:rFonts w:ascii="Proxima Nova Rg" w:hAnsi="Proxima Nova Rg" w:cs="Arial"/>
          <w:sz w:val="28"/>
          <w:szCs w:val="22"/>
        </w:rPr>
        <w:fldChar w:fldCharType="begin">
          <w:ffData>
            <w:name w:val=""/>
            <w:enabled/>
            <w:calcOnExit w:val="0"/>
            <w:textInput>
              <w:default w:val="Insert CU logo"/>
            </w:textInput>
          </w:ffData>
        </w:fldChar>
      </w:r>
      <w:r w:rsidRPr="003E7BB5">
        <w:rPr>
          <w:rFonts w:ascii="Proxima Nova Rg" w:hAnsi="Proxima Nova Rg" w:cs="Arial"/>
          <w:sz w:val="28"/>
          <w:szCs w:val="22"/>
        </w:rPr>
        <w:instrText xml:space="preserve"> FORMTEXT </w:instrText>
      </w:r>
      <w:r w:rsidRPr="003E7BB5">
        <w:rPr>
          <w:rFonts w:ascii="Proxima Nova Rg" w:hAnsi="Proxima Nova Rg" w:cs="Arial"/>
          <w:sz w:val="28"/>
          <w:szCs w:val="22"/>
        </w:rPr>
      </w:r>
      <w:r w:rsidRPr="003E7BB5">
        <w:rPr>
          <w:rFonts w:ascii="Proxima Nova Rg" w:hAnsi="Proxima Nova Rg" w:cs="Arial"/>
          <w:sz w:val="28"/>
          <w:szCs w:val="22"/>
        </w:rPr>
        <w:fldChar w:fldCharType="separate"/>
      </w:r>
      <w:r w:rsidRPr="003E7BB5">
        <w:rPr>
          <w:rFonts w:ascii="Proxima Nova Rg" w:hAnsi="Proxima Nova Rg" w:cs="Arial"/>
          <w:noProof/>
          <w:sz w:val="28"/>
          <w:szCs w:val="22"/>
        </w:rPr>
        <w:t>Insert CU logo</w:t>
      </w:r>
      <w:r w:rsidRPr="003E7BB5">
        <w:rPr>
          <w:rFonts w:ascii="Proxima Nova Rg" w:hAnsi="Proxima Nova Rg" w:cs="Arial"/>
          <w:sz w:val="28"/>
          <w:szCs w:val="22"/>
        </w:rPr>
        <w:fldChar w:fldCharType="end"/>
      </w:r>
    </w:p>
    <w:p w14:paraId="6BBC60AD" w14:textId="77777777" w:rsidR="00C67100" w:rsidRPr="003E7BB5" w:rsidRDefault="00C67100" w:rsidP="00C67100">
      <w:pPr>
        <w:rPr>
          <w:rFonts w:ascii="Proxima Nova Rg" w:hAnsi="Proxima Nova Rg"/>
          <w:sz w:val="28"/>
          <w:szCs w:val="28"/>
        </w:rPr>
      </w:pPr>
    </w:p>
    <w:p w14:paraId="6BBC60AE" w14:textId="77777777" w:rsidR="00C67100" w:rsidRPr="003E7BB5" w:rsidRDefault="00C67100" w:rsidP="00C67100">
      <w:pPr>
        <w:rPr>
          <w:rFonts w:ascii="Proxima Nova Rg" w:hAnsi="Proxima Nova Rg"/>
          <w:sz w:val="28"/>
          <w:szCs w:val="28"/>
        </w:rPr>
      </w:pPr>
    </w:p>
    <w:p w14:paraId="6BBC60AF" w14:textId="77777777" w:rsidR="00C67100" w:rsidRPr="003E7BB5" w:rsidRDefault="00C67100" w:rsidP="00C67100">
      <w:pPr>
        <w:rPr>
          <w:rFonts w:ascii="Proxima Nova Rg" w:hAnsi="Proxima Nova Rg"/>
          <w:sz w:val="28"/>
          <w:szCs w:val="28"/>
        </w:rPr>
      </w:pPr>
    </w:p>
    <w:p w14:paraId="6BBC60B0" w14:textId="77777777" w:rsidR="00F240C4" w:rsidRPr="003E7BB5" w:rsidRDefault="00C67100" w:rsidP="00C67100">
      <w:pPr>
        <w:tabs>
          <w:tab w:val="left" w:pos="2313"/>
        </w:tabs>
        <w:rPr>
          <w:rFonts w:ascii="Proxima Nova Rg" w:hAnsi="Proxima Nova Rg"/>
          <w:sz w:val="28"/>
          <w:szCs w:val="28"/>
        </w:rPr>
      </w:pPr>
      <w:r w:rsidRPr="003E7BB5">
        <w:rPr>
          <w:rFonts w:ascii="Proxima Nova Rg" w:hAnsi="Proxima Nova Rg"/>
          <w:sz w:val="28"/>
          <w:szCs w:val="28"/>
        </w:rPr>
        <w:tab/>
      </w:r>
    </w:p>
    <w:sectPr w:rsidR="00F240C4" w:rsidRPr="003E7BB5" w:rsidSect="003F6319">
      <w:headerReference w:type="default" r:id="rId10"/>
      <w:footerReference w:type="default" r:id="rId11"/>
      <w:pgSz w:w="12240" w:h="15840"/>
      <w:pgMar w:top="1800" w:right="1440" w:bottom="1440" w:left="151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2CC23" w14:textId="77777777" w:rsidR="002351EF" w:rsidRDefault="002351EF" w:rsidP="008C7918">
      <w:r>
        <w:separator/>
      </w:r>
    </w:p>
  </w:endnote>
  <w:endnote w:type="continuationSeparator" w:id="0">
    <w:p w14:paraId="6BA596A9" w14:textId="77777777" w:rsidR="002351EF" w:rsidRDefault="002351EF" w:rsidP="008C7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oxima Nova Rg">
    <w:altName w:val="Tahoma"/>
    <w:panose1 w:val="02000506030000020004"/>
    <w:charset w:val="00"/>
    <w:family w:val="auto"/>
    <w:pitch w:val="variable"/>
    <w:sig w:usb0="A00002EF" w:usb1="5000E0FB"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C60B8" w14:textId="77777777" w:rsidR="003627D5" w:rsidRDefault="003627D5" w:rsidP="000C3B5A">
    <w:pPr>
      <w:pStyle w:val="Footer"/>
      <w:jc w:val="center"/>
      <w:rPr>
        <w:rFonts w:ascii="Garamond" w:hAnsi="Garamond"/>
        <w:color w:val="003767"/>
        <w:sz w:val="18"/>
        <w:szCs w:val="18"/>
      </w:rPr>
    </w:pPr>
  </w:p>
  <w:p w14:paraId="6BBC60B9" w14:textId="77777777" w:rsidR="008C7918" w:rsidRPr="003704EB" w:rsidRDefault="008C7918" w:rsidP="001D327B">
    <w:pPr>
      <w:pStyle w:val="Footer"/>
      <w:jc w:val="center"/>
      <w:rPr>
        <w:rFonts w:ascii="Garamond" w:hAnsi="Garamond"/>
        <w:color w:val="003767"/>
        <w:sz w:val="18"/>
        <w:szCs w:val="18"/>
      </w:rPr>
    </w:pPr>
    <w:r w:rsidRPr="003704EB">
      <w:rPr>
        <w:rFonts w:ascii="Garamond" w:hAnsi="Garamond"/>
        <w:color w:val="003767"/>
        <w:sz w:val="18"/>
        <w:szCs w:val="18"/>
      </w:rPr>
      <w:t>World Council of Credit Unions, Inc.</w:t>
    </w:r>
  </w:p>
  <w:p w14:paraId="6BBC60BA" w14:textId="77777777" w:rsidR="008C7918" w:rsidRPr="003704EB" w:rsidRDefault="008C7918" w:rsidP="001D327B">
    <w:pPr>
      <w:pStyle w:val="Footer"/>
      <w:ind w:left="720"/>
      <w:jc w:val="center"/>
      <w:rPr>
        <w:rFonts w:ascii="Garamond" w:hAnsi="Garamond"/>
        <w:color w:val="4472C4" w:themeColor="accent1"/>
        <w:sz w:val="18"/>
        <w:szCs w:val="18"/>
      </w:rPr>
    </w:pPr>
    <w:r w:rsidRPr="003704EB">
      <w:rPr>
        <w:rFonts w:ascii="Garamond" w:hAnsi="Garamond"/>
        <w:color w:val="003767"/>
        <w:sz w:val="18"/>
        <w:szCs w:val="18"/>
      </w:rPr>
      <w:t>5710 Mineral Point Road, Madison, WI 53705</w:t>
    </w:r>
    <w:r w:rsidR="00D55787" w:rsidRPr="003704EB">
      <w:rPr>
        <w:rFonts w:ascii="Garamond" w:hAnsi="Garamond"/>
        <w:color w:val="003767"/>
        <w:sz w:val="18"/>
        <w:szCs w:val="18"/>
      </w:rPr>
      <w:t xml:space="preserve"> </w:t>
    </w:r>
    <w:r w:rsidR="002A1743">
      <w:rPr>
        <w:rFonts w:ascii="Garamond" w:hAnsi="Garamond"/>
        <w:noProof/>
        <w:color w:val="003767"/>
        <w:sz w:val="18"/>
        <w:szCs w:val="18"/>
      </w:rPr>
      <w:drawing>
        <wp:inline distT="0" distB="0" distL="0" distR="0" wp14:anchorId="6BBC60C1" wp14:editId="6BBC60C2">
          <wp:extent cx="48895" cy="42545"/>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duotone>
                      <a:prstClr val="black"/>
                      <a:srgbClr val="FDB913">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0C3B5A" w:rsidRPr="00F240C4">
      <w:rPr>
        <w:rFonts w:ascii="Garamond" w:hAnsi="Garamond"/>
        <w:noProof/>
        <w:sz w:val="18"/>
        <w:szCs w:val="18"/>
      </w:rPr>
      <w:drawing>
        <wp:inline distT="0" distB="0" distL="0" distR="0" wp14:anchorId="6BBC60C3" wp14:editId="6BBC60C4">
          <wp:extent cx="93134" cy="93134"/>
          <wp:effectExtent l="0" t="0" r="2540" b="2540"/>
          <wp:docPr id="4" name="Graphic 4"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provider=MicrosoftIcon&amp;fileName=Receiver.svg"/>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95562" cy="95562"/>
                  </a:xfrm>
                  <a:prstGeom prst="rect">
                    <a:avLst/>
                  </a:prstGeom>
                </pic:spPr>
              </pic:pic>
            </a:graphicData>
          </a:graphic>
        </wp:inline>
      </w:drawing>
    </w:r>
    <w:r w:rsidRPr="00F240C4">
      <w:rPr>
        <w:rFonts w:ascii="Garamond" w:hAnsi="Garamond"/>
        <w:sz w:val="18"/>
        <w:szCs w:val="18"/>
      </w:rPr>
      <w:t xml:space="preserve"> </w:t>
    </w:r>
    <w:r w:rsidR="000C3B5A" w:rsidRPr="003704EB">
      <w:rPr>
        <w:rFonts w:ascii="Garamond" w:hAnsi="Garamond"/>
        <w:color w:val="003767"/>
        <w:sz w:val="18"/>
        <w:szCs w:val="18"/>
      </w:rPr>
      <w:t xml:space="preserve">+1-608-395-2000 </w:t>
    </w:r>
    <w:r w:rsidR="003704EB">
      <w:rPr>
        <w:rFonts w:ascii="Garamond" w:hAnsi="Garamond"/>
        <w:noProof/>
        <w:sz w:val="18"/>
        <w:szCs w:val="18"/>
      </w:rPr>
      <w:drawing>
        <wp:inline distT="0" distB="0" distL="0" distR="0" wp14:anchorId="6BBC60C5" wp14:editId="6BBC60C6">
          <wp:extent cx="48895" cy="42545"/>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duotone>
                      <a:prstClr val="black"/>
                      <a:srgbClr val="FDB913">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3704EB">
      <w:rPr>
        <w:rFonts w:ascii="Garamond" w:hAnsi="Garamond"/>
        <w:sz w:val="18"/>
        <w:szCs w:val="18"/>
      </w:rPr>
      <w:t xml:space="preserve"> </w:t>
    </w:r>
    <w:r w:rsidR="000C3B5A" w:rsidRPr="00F240C4">
      <w:rPr>
        <w:rFonts w:ascii="Garamond" w:hAnsi="Garamond"/>
        <w:noProof/>
        <w:sz w:val="18"/>
        <w:szCs w:val="18"/>
      </w:rPr>
      <w:drawing>
        <wp:inline distT="0" distB="0" distL="0" distR="0" wp14:anchorId="6BBC60C7" wp14:editId="6BBC60C8">
          <wp:extent cx="84667" cy="84667"/>
          <wp:effectExtent l="0" t="0" r="0" b="0"/>
          <wp:docPr id="5" name="Graphic 5"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provider=MicrosoftIcon&amp;fileName=Printer.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86885" cy="86885"/>
                  </a:xfrm>
                  <a:prstGeom prst="rect">
                    <a:avLst/>
                  </a:prstGeom>
                </pic:spPr>
              </pic:pic>
            </a:graphicData>
          </a:graphic>
        </wp:inline>
      </w:drawing>
    </w:r>
    <w:r w:rsidR="00D55787">
      <w:rPr>
        <w:rFonts w:ascii="Garamond" w:hAnsi="Garamond"/>
        <w:sz w:val="18"/>
        <w:szCs w:val="18"/>
      </w:rPr>
      <w:t xml:space="preserve"> </w:t>
    </w:r>
    <w:r w:rsidR="00D55787" w:rsidRPr="003704EB">
      <w:rPr>
        <w:rFonts w:ascii="Garamond" w:hAnsi="Garamond"/>
        <w:color w:val="003767"/>
        <w:sz w:val="18"/>
        <w:szCs w:val="18"/>
      </w:rPr>
      <w:t>+1-608-395-2001</w:t>
    </w:r>
  </w:p>
  <w:p w14:paraId="6BBC60BB" w14:textId="46874384" w:rsidR="003704EB" w:rsidRDefault="00876448" w:rsidP="001D327B">
    <w:pPr>
      <w:pStyle w:val="Footer"/>
      <w:jc w:val="center"/>
      <w:rPr>
        <w:rFonts w:ascii="Garamond" w:hAnsi="Garamond"/>
        <w:color w:val="4472C4" w:themeColor="accent1"/>
        <w:sz w:val="18"/>
        <w:szCs w:val="18"/>
      </w:rPr>
    </w:pPr>
    <w:r>
      <w:rPr>
        <w:rFonts w:ascii="Garamond" w:hAnsi="Garamond"/>
        <w:color w:val="003767"/>
        <w:sz w:val="18"/>
        <w:szCs w:val="18"/>
      </w:rPr>
      <w:t>99 M Street SE, Suite 300</w:t>
    </w:r>
    <w:r w:rsidR="000C3B5A" w:rsidRPr="003704EB">
      <w:rPr>
        <w:rFonts w:ascii="Garamond" w:hAnsi="Garamond"/>
        <w:color w:val="003767"/>
        <w:sz w:val="18"/>
        <w:szCs w:val="18"/>
      </w:rPr>
      <w:t>, Washington, DC 2000</w:t>
    </w:r>
    <w:r>
      <w:rPr>
        <w:rFonts w:ascii="Garamond" w:hAnsi="Garamond"/>
        <w:color w:val="003767"/>
        <w:sz w:val="18"/>
        <w:szCs w:val="18"/>
      </w:rPr>
      <w:t>3</w:t>
    </w:r>
    <w:r w:rsidR="000C3B5A" w:rsidRPr="003704EB">
      <w:rPr>
        <w:rFonts w:ascii="Garamond" w:hAnsi="Garamond"/>
        <w:color w:val="003767"/>
        <w:sz w:val="18"/>
        <w:szCs w:val="18"/>
      </w:rPr>
      <w:t xml:space="preserve"> </w:t>
    </w:r>
    <w:r w:rsidR="003F6319">
      <w:rPr>
        <w:rFonts w:ascii="Garamond" w:hAnsi="Garamond"/>
        <w:noProof/>
        <w:color w:val="003767"/>
        <w:sz w:val="18"/>
        <w:szCs w:val="18"/>
      </w:rPr>
      <w:drawing>
        <wp:inline distT="0" distB="0" distL="0" distR="0" wp14:anchorId="6BBC60C9" wp14:editId="6BBC60CA">
          <wp:extent cx="48895" cy="4254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3704EB" w:rsidRPr="003704EB">
      <w:rPr>
        <w:rFonts w:ascii="Garamond" w:hAnsi="Garamond"/>
        <w:noProof/>
        <w:color w:val="003767"/>
        <w:sz w:val="18"/>
        <w:szCs w:val="18"/>
      </w:rPr>
      <w:drawing>
        <wp:inline distT="0" distB="0" distL="0" distR="0" wp14:anchorId="6BBC60CB" wp14:editId="6BBC60CC">
          <wp:extent cx="91440" cy="91440"/>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 cy="91440"/>
                  </a:xfrm>
                  <a:prstGeom prst="rect">
                    <a:avLst/>
                  </a:prstGeom>
                  <a:noFill/>
                </pic:spPr>
              </pic:pic>
            </a:graphicData>
          </a:graphic>
        </wp:inline>
      </w:drawing>
    </w:r>
    <w:r w:rsidR="000C3B5A" w:rsidRPr="003704EB">
      <w:rPr>
        <w:rFonts w:ascii="Garamond" w:hAnsi="Garamond"/>
        <w:color w:val="003767"/>
        <w:sz w:val="18"/>
        <w:szCs w:val="18"/>
      </w:rPr>
      <w:t>+1-202-638-0205</w:t>
    </w:r>
  </w:p>
  <w:p w14:paraId="6BBC60BC" w14:textId="77777777" w:rsidR="000C3B5A" w:rsidRPr="003704EB" w:rsidRDefault="003704EB" w:rsidP="001D327B">
    <w:pPr>
      <w:pStyle w:val="Footer"/>
      <w:jc w:val="center"/>
      <w:rPr>
        <w:rFonts w:ascii="Garamond" w:hAnsi="Garamond"/>
        <w:color w:val="003767"/>
        <w:sz w:val="18"/>
        <w:szCs w:val="18"/>
      </w:rPr>
    </w:pPr>
    <w:hyperlink r:id="rId9" w:history="1">
      <w:r w:rsidRPr="003704EB">
        <w:rPr>
          <w:rStyle w:val="Hyperlink"/>
          <w:rFonts w:ascii="Garamond" w:hAnsi="Garamond"/>
          <w:color w:val="003767"/>
          <w:sz w:val="18"/>
          <w:szCs w:val="18"/>
        </w:rPr>
        <w:t>www.woccu.org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408ED" w14:textId="77777777" w:rsidR="002351EF" w:rsidRDefault="002351EF" w:rsidP="008C7918">
      <w:r>
        <w:separator/>
      </w:r>
    </w:p>
  </w:footnote>
  <w:footnote w:type="continuationSeparator" w:id="0">
    <w:p w14:paraId="78177FCF" w14:textId="77777777" w:rsidR="002351EF" w:rsidRDefault="002351EF" w:rsidP="008C7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C60B5" w14:textId="3D5C40D1" w:rsidR="008C7918" w:rsidRDefault="008C7918" w:rsidP="003627D5">
    <w:pPr>
      <w:pStyle w:val="Header"/>
      <w:ind w:left="-630"/>
    </w:pPr>
    <w:r>
      <w:rPr>
        <w:noProof/>
      </w:rPr>
      <mc:AlternateContent>
        <mc:Choice Requires="wps">
          <w:drawing>
            <wp:anchor distT="0" distB="0" distL="114300" distR="114300" simplePos="0" relativeHeight="251659264" behindDoc="0" locked="0" layoutInCell="1" allowOverlap="1" wp14:anchorId="6BBC60BD" wp14:editId="6BBC60BE">
              <wp:simplePos x="0" y="0"/>
              <wp:positionH relativeFrom="column">
                <wp:posOffset>510540</wp:posOffset>
              </wp:positionH>
              <wp:positionV relativeFrom="paragraph">
                <wp:posOffset>800099</wp:posOffset>
              </wp:positionV>
              <wp:extent cx="5943600" cy="5715"/>
              <wp:effectExtent l="0" t="0" r="19050" b="32385"/>
              <wp:wrapNone/>
              <wp:docPr id="2" name="Straight Connector 2"/>
              <wp:cNvGraphicFramePr/>
              <a:graphic xmlns:a="http://schemas.openxmlformats.org/drawingml/2006/main">
                <a:graphicData uri="http://schemas.microsoft.com/office/word/2010/wordprocessingShape">
                  <wps:wsp>
                    <wps:cNvCnPr/>
                    <wps:spPr>
                      <a:xfrm>
                        <a:off x="0" y="0"/>
                        <a:ext cx="5943600" cy="5715"/>
                      </a:xfrm>
                      <a:prstGeom prst="line">
                        <a:avLst/>
                      </a:prstGeom>
                      <a:ln w="12700">
                        <a:solidFill>
                          <a:srgbClr val="FDB913"/>
                        </a:solidFill>
                      </a:ln>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7F5414"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pt,63pt" to="508.2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" strokecolor="#fdb913" strokeweight="1pt">
              <v:stroke joinstyle="miter"/>
            </v:line>
          </w:pict>
        </mc:Fallback>
      </mc:AlternateContent>
    </w:r>
    <w:r w:rsidR="00606244">
      <w:rPr>
        <w:noProof/>
      </w:rPr>
      <w:drawing>
        <wp:inline distT="0" distB="0" distL="0" distR="0" wp14:anchorId="172F5BBC" wp14:editId="469F25C9">
          <wp:extent cx="3095625" cy="695713"/>
          <wp:effectExtent l="0" t="0" r="0" b="9525"/>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ldcouncil4cl_english.jpg"/>
                  <pic:cNvPicPr/>
                </pic:nvPicPr>
                <pic:blipFill>
                  <a:blip r:embed="rId1">
                    <a:extLst>
                      <a:ext uri="{28A0092B-C50C-407E-A947-70E740481C1C}">
                        <a14:useLocalDpi xmlns:a14="http://schemas.microsoft.com/office/drawing/2010/main" val="0"/>
                      </a:ext>
                    </a:extLst>
                  </a:blip>
                  <a:stretch>
                    <a:fillRect/>
                  </a:stretch>
                </pic:blipFill>
                <pic:spPr>
                  <a:xfrm>
                    <a:off x="0" y="0"/>
                    <a:ext cx="3249172" cy="730221"/>
                  </a:xfrm>
                  <a:prstGeom prst="rect">
                    <a:avLst/>
                  </a:prstGeom>
                </pic:spPr>
              </pic:pic>
            </a:graphicData>
          </a:graphic>
        </wp:inline>
      </w:drawing>
    </w:r>
  </w:p>
  <w:p w14:paraId="6BBC60B6" w14:textId="77777777" w:rsidR="008C7918" w:rsidRDefault="008C7918">
    <w:pPr>
      <w:pStyle w:val="Header"/>
    </w:pPr>
  </w:p>
  <w:p w14:paraId="6BBC60B7" w14:textId="77777777" w:rsidR="008C7918" w:rsidRDefault="008C7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61262"/>
    <w:multiLevelType w:val="hybridMultilevel"/>
    <w:tmpl w:val="50A2C3FC"/>
    <w:lvl w:ilvl="0" w:tplc="AE42A764">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C7B51"/>
    <w:multiLevelType w:val="hybridMultilevel"/>
    <w:tmpl w:val="3D22B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AC57DB"/>
    <w:multiLevelType w:val="hybridMultilevel"/>
    <w:tmpl w:val="752462B8"/>
    <w:lvl w:ilvl="0" w:tplc="2E76EEB2">
      <w:start w:val="1"/>
      <w:numFmt w:val="bullet"/>
      <w:lvlText w:val=""/>
      <w:lvlJc w:val="left"/>
      <w:pPr>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2563936">
    <w:abstractNumId w:val="1"/>
  </w:num>
  <w:num w:numId="2" w16cid:durableId="294331641">
    <w:abstractNumId w:val="0"/>
  </w:num>
  <w:num w:numId="3" w16cid:durableId="737018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C5D"/>
    <w:rsid w:val="0001170B"/>
    <w:rsid w:val="000C3B5A"/>
    <w:rsid w:val="001D327B"/>
    <w:rsid w:val="002351EF"/>
    <w:rsid w:val="00251518"/>
    <w:rsid w:val="00283424"/>
    <w:rsid w:val="002A1743"/>
    <w:rsid w:val="002F1BDE"/>
    <w:rsid w:val="003627D5"/>
    <w:rsid w:val="003704EB"/>
    <w:rsid w:val="003866B3"/>
    <w:rsid w:val="003E7BB5"/>
    <w:rsid w:val="003F6319"/>
    <w:rsid w:val="00471843"/>
    <w:rsid w:val="0048591A"/>
    <w:rsid w:val="00606244"/>
    <w:rsid w:val="0070400A"/>
    <w:rsid w:val="007C23E7"/>
    <w:rsid w:val="007E06E3"/>
    <w:rsid w:val="00876448"/>
    <w:rsid w:val="008771A2"/>
    <w:rsid w:val="008C7918"/>
    <w:rsid w:val="00912AEF"/>
    <w:rsid w:val="00921213"/>
    <w:rsid w:val="009B7A92"/>
    <w:rsid w:val="009F7CD9"/>
    <w:rsid w:val="00A20A5E"/>
    <w:rsid w:val="00B0565F"/>
    <w:rsid w:val="00B266B8"/>
    <w:rsid w:val="00BC22D6"/>
    <w:rsid w:val="00C67100"/>
    <w:rsid w:val="00CB7A90"/>
    <w:rsid w:val="00CE33A3"/>
    <w:rsid w:val="00D55787"/>
    <w:rsid w:val="00E210E0"/>
    <w:rsid w:val="00E86E03"/>
    <w:rsid w:val="00EE1C5D"/>
    <w:rsid w:val="00EE5FCF"/>
    <w:rsid w:val="00F240C4"/>
    <w:rsid w:val="00F91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C6090"/>
  <w15:chartTrackingRefBased/>
  <w15:docId w15:val="{5BC569C3-4AFB-46D8-8927-9CBC51CA8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3A3"/>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918"/>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8C7918"/>
  </w:style>
  <w:style w:type="paragraph" w:styleId="Footer">
    <w:name w:val="footer"/>
    <w:basedOn w:val="Normal"/>
    <w:link w:val="FooterChar"/>
    <w:uiPriority w:val="99"/>
    <w:unhideWhenUsed/>
    <w:rsid w:val="008C7918"/>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8C7918"/>
  </w:style>
  <w:style w:type="character" w:styleId="Hyperlink">
    <w:name w:val="Hyperlink"/>
    <w:basedOn w:val="DefaultParagraphFont"/>
    <w:uiPriority w:val="99"/>
    <w:unhideWhenUsed/>
    <w:rsid w:val="000C3B5A"/>
    <w:rPr>
      <w:color w:val="0563C1" w:themeColor="hyperlink"/>
      <w:u w:val="single"/>
    </w:rPr>
  </w:style>
  <w:style w:type="character" w:styleId="UnresolvedMention">
    <w:name w:val="Unresolved Mention"/>
    <w:basedOn w:val="DefaultParagraphFont"/>
    <w:uiPriority w:val="99"/>
    <w:semiHidden/>
    <w:unhideWhenUsed/>
    <w:rsid w:val="000C3B5A"/>
    <w:rPr>
      <w:color w:val="808080"/>
      <w:shd w:val="clear" w:color="auto" w:fill="E6E6E6"/>
    </w:rPr>
  </w:style>
  <w:style w:type="paragraph" w:styleId="ListParagraph">
    <w:name w:val="List Paragraph"/>
    <w:basedOn w:val="Normal"/>
    <w:uiPriority w:val="34"/>
    <w:qFormat/>
    <w:rsid w:val="00F240C4"/>
    <w:pPr>
      <w:spacing w:after="160" w:line="259"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2A1743"/>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2A17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999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sv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hyperlink" Target="http://www.woccu.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D8A4F5B47D524285303935123B7809" ma:contentTypeVersion="19" ma:contentTypeDescription="Create a new document." ma:contentTypeScope="" ma:versionID="eea3e8a2ba900a6927c6dcc155cb850e">
  <xsd:schema xmlns:xsd="http://www.w3.org/2001/XMLSchema" xmlns:xs="http://www.w3.org/2001/XMLSchema" xmlns:p="http://schemas.microsoft.com/office/2006/metadata/properties" xmlns:ns2="f41b9935-6842-4276-88a3-9ae862fe13e0" xmlns:ns3="b11a604f-170f-4b25-b010-a745d38278ec" targetNamespace="http://schemas.microsoft.com/office/2006/metadata/properties" ma:root="true" ma:fieldsID="9481f5271ef70605ed75d47fa301c634" ns2:_="" ns3:_="">
    <xsd:import namespace="f41b9935-6842-4276-88a3-9ae862fe13e0"/>
    <xsd:import namespace="b11a604f-170f-4b25-b010-a745d38278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1b9935-6842-4276-88a3-9ae862fe13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dc82733-9718-4da3-9572-e64542f45e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1a604f-170f-4b25-b010-a745d38278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d2bab29-0ac5-4abd-939d-05300d5fbad5}" ma:internalName="TaxCatchAll" ma:showField="CatchAllData" ma:web="b11a604f-170f-4b25-b010-a745d38278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11a604f-170f-4b25-b010-a745d38278ec">
      <UserInfo>
        <DisplayName>Lisa Person</DisplayName>
        <AccountId>36</AccountId>
        <AccountType/>
      </UserInfo>
      <UserInfo>
        <DisplayName>Victoria Ansarah</DisplayName>
        <AccountId>138</AccountId>
        <AccountType/>
      </UserInfo>
      <UserInfo>
        <DisplayName>Thomas Belekevich</DisplayName>
        <AccountId>71</AccountId>
        <AccountType/>
      </UserInfo>
    </SharedWithUsers>
    <lcf76f155ced4ddcb4097134ff3c332f xmlns="f41b9935-6842-4276-88a3-9ae862fe13e0">
      <Terms xmlns="http://schemas.microsoft.com/office/infopath/2007/PartnerControls"/>
    </lcf76f155ced4ddcb4097134ff3c332f>
    <TaxCatchAll xmlns="b11a604f-170f-4b25-b010-a745d38278ec" xsi:nil="true"/>
  </documentManagement>
</p:properties>
</file>

<file path=customXml/itemProps1.xml><?xml version="1.0" encoding="utf-8"?>
<ds:datastoreItem xmlns:ds="http://schemas.openxmlformats.org/officeDocument/2006/customXml" ds:itemID="{9EB70BD0-7923-4165-AB02-A1BED0D2D305}">
  <ds:schemaRefs>
    <ds:schemaRef ds:uri="http://schemas.microsoft.com/sharepoint/v3/contenttype/forms"/>
  </ds:schemaRefs>
</ds:datastoreItem>
</file>

<file path=customXml/itemProps2.xml><?xml version="1.0" encoding="utf-8"?>
<ds:datastoreItem xmlns:ds="http://schemas.openxmlformats.org/officeDocument/2006/customXml" ds:itemID="{8E7A9D9B-ED0A-4B6A-8E3A-7498FC382E58}"/>
</file>

<file path=customXml/itemProps3.xml><?xml version="1.0" encoding="utf-8"?>
<ds:datastoreItem xmlns:ds="http://schemas.openxmlformats.org/officeDocument/2006/customXml" ds:itemID="{983BD5B8-C4C0-4C0C-B61D-BAB30FAFA180}">
  <ds:schemaRefs>
    <ds:schemaRef ds:uri="http://schemas.microsoft.com/office/2006/metadata/properties"/>
    <ds:schemaRef ds:uri="http://schemas.microsoft.com/office/infopath/2007/PartnerControls"/>
    <ds:schemaRef ds:uri="b11a604f-170f-4b25-b010-a745d38278ec"/>
    <ds:schemaRef ds:uri="f41b9935-6842-4276-88a3-9ae862fe13e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314</Words>
  <Characters>1792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EGiakoumopoulos</dc:creator>
  <cp:keywords/>
  <dc:description/>
  <cp:lastModifiedBy>Liz Stanislawski</cp:lastModifiedBy>
  <cp:revision>2</cp:revision>
  <cp:lastPrinted>2017-12-29T22:15:00Z</cp:lastPrinted>
  <dcterms:created xsi:type="dcterms:W3CDTF">2026-05-29T18:41:00Z</dcterms:created>
  <dcterms:modified xsi:type="dcterms:W3CDTF">2026-05-29T18:41:00Z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0x010100C9D8A4F5B47D524285303935123B7809</vt:lpwstr>
  </property>
  <property fmtid="{D5CDD505-2E9C-101B-9397-08002B2CF9AE}" pid="3" name="_dlc_DocIdItemGuid">
    <vt:lpwstr>30a98237-dc5a-4b35-be9f-66c542fc665d</vt:lpwstr>
  </property>
  <property fmtid="{D5CDD505-2E9C-101B-9397-08002B2CF9AE}" pid="4" name="MediaServiceImageTags">
    <vt:lpwstr/>
  </property>
</Properties>
</file>