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85E45" w14:textId="77777777" w:rsidR="00631533" w:rsidRPr="00DA5FDD" w:rsidRDefault="00631533" w:rsidP="00B2718D">
      <w:pPr>
        <w:pBdr>
          <w:bottom w:val="single" w:sz="12" w:space="1" w:color="auto"/>
        </w:pBdr>
        <w:jc w:val="center"/>
        <w:rPr>
          <w:rFonts w:ascii="Proxima Nova Rg" w:hAnsi="Proxima Nova Rg"/>
          <w:b/>
          <w:sz w:val="28"/>
          <w:szCs w:val="28"/>
        </w:rPr>
      </w:pPr>
      <w:r w:rsidRPr="00DA5FDD">
        <w:rPr>
          <w:rFonts w:ascii="Proxima Nova Rg" w:hAnsi="Proxima Nova Rg"/>
          <w:b/>
          <w:sz w:val="28"/>
          <w:szCs w:val="28"/>
        </w:rPr>
        <w:t>INTERNATIONAL CREDIT UNION DAY: LETTER TO THE EDITOR</w:t>
      </w:r>
    </w:p>
    <w:p w14:paraId="57F56D75" w14:textId="77777777" w:rsidR="00631533" w:rsidRPr="00DA5FDD" w:rsidRDefault="00631533" w:rsidP="00631533">
      <w:pPr>
        <w:rPr>
          <w:rFonts w:ascii="Proxima Nova Rg" w:hAnsi="Proxima Nova Rg"/>
          <w:b/>
          <w:sz w:val="28"/>
          <w:szCs w:val="28"/>
        </w:rPr>
      </w:pPr>
    </w:p>
    <w:p w14:paraId="7D750D06" w14:textId="5E09B575" w:rsidR="00631533" w:rsidRPr="00311F88" w:rsidRDefault="00462F19" w:rsidP="00631533">
      <w:pPr>
        <w:spacing w:line="300" w:lineRule="atLeast"/>
        <w:rPr>
          <w:rFonts w:ascii="Proxima Nova Rg" w:hAnsi="Proxima Nova Rg"/>
          <w:b/>
          <w:bCs/>
          <w:sz w:val="28"/>
          <w:szCs w:val="28"/>
        </w:rPr>
      </w:pPr>
      <w:r w:rsidRPr="00311F88">
        <w:rPr>
          <w:rFonts w:ascii="Proxima Nova Rg" w:hAnsi="Proxima Nova Rg"/>
          <w:b/>
          <w:sz w:val="28"/>
          <w:szCs w:val="28"/>
        </w:rPr>
        <w:t xml:space="preserve">Celebrate </w:t>
      </w:r>
      <w:r w:rsidR="000074A2" w:rsidRPr="00311F88">
        <w:rPr>
          <w:rFonts w:ascii="Proxima Nova Rg" w:hAnsi="Proxima Nova Rg"/>
          <w:b/>
          <w:sz w:val="28"/>
          <w:szCs w:val="28"/>
        </w:rPr>
        <w:t>‘</w:t>
      </w:r>
      <w:r w:rsidR="00C97961" w:rsidRPr="00C97961">
        <w:rPr>
          <w:rFonts w:ascii="Proxima Nova Rg" w:hAnsi="Proxima Nova Rg"/>
          <w:b/>
          <w:bCs/>
          <w:sz w:val="28"/>
          <w:szCs w:val="28"/>
        </w:rPr>
        <w:t>A Steady Signal in a Noisy World”</w:t>
      </w:r>
      <w:r w:rsidR="00C97961">
        <w:rPr>
          <w:rFonts w:ascii="Proxima Nova Rg" w:hAnsi="Proxima Nova Rg"/>
          <w:sz w:val="28"/>
          <w:szCs w:val="28"/>
        </w:rPr>
        <w:t xml:space="preserve"> </w:t>
      </w:r>
      <w:r w:rsidR="000074A2" w:rsidRPr="00311F88">
        <w:rPr>
          <w:rFonts w:ascii="Proxima Nova Rg" w:hAnsi="Proxima Nova Rg" w:cs="Arial"/>
          <w:b/>
          <w:bCs/>
          <w:color w:val="000000"/>
          <w:sz w:val="28"/>
          <w:szCs w:val="28"/>
          <w:shd w:val="clear" w:color="auto" w:fill="FFFFFF"/>
        </w:rPr>
        <w:t>on I</w:t>
      </w:r>
      <w:r w:rsidR="002F7BC6" w:rsidRPr="00311F88">
        <w:rPr>
          <w:rFonts w:ascii="Proxima Nova Rg" w:hAnsi="Proxima Nova Rg" w:cs="Arial"/>
          <w:b/>
          <w:bCs/>
          <w:color w:val="000000"/>
          <w:sz w:val="28"/>
          <w:szCs w:val="28"/>
          <w:shd w:val="clear" w:color="auto" w:fill="FFFFFF"/>
        </w:rPr>
        <w:t>nternational Credit Union</w:t>
      </w:r>
      <w:r w:rsidR="000074A2" w:rsidRPr="00311F88">
        <w:rPr>
          <w:rFonts w:ascii="Proxima Nova Rg" w:hAnsi="Proxima Nova Rg" w:cs="Arial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2F7BC6" w:rsidRPr="00311F88">
        <w:rPr>
          <w:rFonts w:ascii="Proxima Nova Rg" w:hAnsi="Proxima Nova Rg" w:cs="Arial"/>
          <w:b/>
          <w:bCs/>
          <w:color w:val="000000"/>
          <w:sz w:val="28"/>
          <w:szCs w:val="28"/>
          <w:shd w:val="clear" w:color="auto" w:fill="FFFFFF"/>
        </w:rPr>
        <w:t xml:space="preserve">(ICU) </w:t>
      </w:r>
      <w:r w:rsidR="000074A2" w:rsidRPr="00311F88">
        <w:rPr>
          <w:rFonts w:ascii="Proxima Nova Rg" w:hAnsi="Proxima Nova Rg" w:cs="Arial"/>
          <w:b/>
          <w:bCs/>
          <w:color w:val="000000"/>
          <w:sz w:val="28"/>
          <w:szCs w:val="28"/>
          <w:shd w:val="clear" w:color="auto" w:fill="FFFFFF"/>
        </w:rPr>
        <w:t>Day</w:t>
      </w:r>
      <w:r w:rsidR="002F7BC6" w:rsidRPr="00311F88">
        <w:rPr>
          <w:rFonts w:ascii="Proxima Nova Rg" w:hAnsi="Proxima Nova Rg"/>
          <w:sz w:val="28"/>
          <w:szCs w:val="28"/>
        </w:rPr>
        <w:t>®</w:t>
      </w:r>
      <w:r w:rsidR="000074A2" w:rsidRPr="00311F88">
        <w:rPr>
          <w:rFonts w:ascii="Proxima Nova Rg" w:hAnsi="Proxima Nova Rg" w:cs="Arial"/>
          <w:b/>
          <w:bCs/>
          <w:color w:val="000000"/>
          <w:sz w:val="28"/>
          <w:szCs w:val="28"/>
          <w:shd w:val="clear" w:color="auto" w:fill="FFFFFF"/>
        </w:rPr>
        <w:t xml:space="preserve"> 202</w:t>
      </w:r>
      <w:r w:rsidR="00C97961">
        <w:rPr>
          <w:rFonts w:ascii="Proxima Nova Rg" w:hAnsi="Proxima Nova Rg" w:cs="Arial"/>
          <w:b/>
          <w:bCs/>
          <w:color w:val="000000"/>
          <w:sz w:val="28"/>
          <w:szCs w:val="28"/>
          <w:shd w:val="clear" w:color="auto" w:fill="FFFFFF"/>
        </w:rPr>
        <w:t>6</w:t>
      </w:r>
      <w:r w:rsidR="00FF0257" w:rsidRPr="00311F88">
        <w:rPr>
          <w:rFonts w:ascii="Proxima Nova Rg" w:hAnsi="Proxima Nova Rg" w:cs="Arial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14:paraId="0E81921F" w14:textId="77777777" w:rsidR="00631533" w:rsidRPr="00311F88" w:rsidRDefault="00631533" w:rsidP="00631533">
      <w:pPr>
        <w:spacing w:line="300" w:lineRule="atLeast"/>
        <w:rPr>
          <w:rFonts w:ascii="Proxima Nova Rg" w:hAnsi="Proxima Nova Rg"/>
          <w:b/>
          <w:sz w:val="28"/>
          <w:szCs w:val="28"/>
        </w:rPr>
      </w:pPr>
    </w:p>
    <w:p w14:paraId="1BCF7B51" w14:textId="2A217EC1" w:rsidR="00631533" w:rsidRPr="00311F88" w:rsidRDefault="00631533" w:rsidP="00631533">
      <w:pPr>
        <w:autoSpaceDE w:val="0"/>
        <w:autoSpaceDN w:val="0"/>
        <w:adjustRightInd w:val="0"/>
        <w:spacing w:line="300" w:lineRule="atLeast"/>
        <w:rPr>
          <w:rFonts w:ascii="Proxima Nova Rg" w:hAnsi="Proxima Nova Rg"/>
          <w:sz w:val="28"/>
          <w:szCs w:val="28"/>
        </w:rPr>
      </w:pPr>
      <w:r w:rsidRPr="00311F88">
        <w:rPr>
          <w:rFonts w:ascii="Proxima Nova Rg" w:hAnsi="Proxima Nova Rg"/>
          <w:sz w:val="28"/>
          <w:szCs w:val="28"/>
        </w:rPr>
        <w:t>On Thursday, Oct</w:t>
      </w:r>
      <w:r w:rsidR="000074A2" w:rsidRPr="00311F88">
        <w:rPr>
          <w:rFonts w:ascii="Proxima Nova Rg" w:hAnsi="Proxima Nova Rg"/>
          <w:sz w:val="28"/>
          <w:szCs w:val="28"/>
        </w:rPr>
        <w:t>ober</w:t>
      </w:r>
      <w:r w:rsidRPr="00311F88">
        <w:rPr>
          <w:rFonts w:ascii="Proxima Nova Rg" w:hAnsi="Proxima Nova Rg"/>
          <w:sz w:val="28"/>
          <w:szCs w:val="28"/>
        </w:rPr>
        <w:t xml:space="preserve"> </w:t>
      </w:r>
      <w:r w:rsidR="00462F19" w:rsidRPr="00311F88">
        <w:rPr>
          <w:rFonts w:ascii="Proxima Nova Rg" w:hAnsi="Proxima Nova Rg"/>
          <w:sz w:val="28"/>
          <w:szCs w:val="28"/>
        </w:rPr>
        <w:t>1</w:t>
      </w:r>
      <w:r w:rsidR="00C97961">
        <w:rPr>
          <w:rFonts w:ascii="Proxima Nova Rg" w:hAnsi="Proxima Nova Rg"/>
          <w:sz w:val="28"/>
          <w:szCs w:val="28"/>
        </w:rPr>
        <w:t>5</w:t>
      </w:r>
      <w:r w:rsidRPr="00311F88">
        <w:rPr>
          <w:rFonts w:ascii="Proxima Nova Rg" w:hAnsi="Proxima Nova Rg"/>
          <w:sz w:val="28"/>
          <w:szCs w:val="28"/>
        </w:rPr>
        <w:t xml:space="preserve">, credit unions in our community and worldwide will come together to celebrate International Credit Union Day® and the role that financial cooperatives play in improving the communities they serve and the lives of their members. </w:t>
      </w:r>
      <w:bookmarkStart w:id="0" w:name="_Hlk521928740"/>
      <w:r w:rsidRPr="00311F88">
        <w:rPr>
          <w:rFonts w:ascii="Proxima Nova Rg" w:hAnsi="Proxima Nova Rg"/>
          <w:sz w:val="28"/>
          <w:szCs w:val="28"/>
        </w:rPr>
        <w:t xml:space="preserve">This year’s theme is </w:t>
      </w:r>
      <w:r w:rsidR="00C97961" w:rsidRPr="00C97961">
        <w:rPr>
          <w:rFonts w:ascii="Proxima Nova Rg" w:hAnsi="Proxima Nova Rg"/>
          <w:b/>
          <w:bCs/>
          <w:sz w:val="28"/>
          <w:szCs w:val="28"/>
        </w:rPr>
        <w:t>“</w:t>
      </w:r>
      <w:r w:rsidR="00C97961" w:rsidRPr="00C97961">
        <w:rPr>
          <w:rFonts w:ascii="Proxima Nova Rg" w:hAnsi="Proxima Nova Rg"/>
          <w:b/>
          <w:bCs/>
          <w:sz w:val="28"/>
          <w:szCs w:val="28"/>
        </w:rPr>
        <w:t>A Steady Signal in a Noisy World</w:t>
      </w:r>
      <w:r w:rsidR="00C97961">
        <w:rPr>
          <w:rFonts w:ascii="Proxima Nova Rg" w:hAnsi="Proxima Nova Rg"/>
          <w:b/>
          <w:bCs/>
          <w:sz w:val="28"/>
          <w:szCs w:val="28"/>
        </w:rPr>
        <w:t xml:space="preserve">” </w:t>
      </w:r>
      <w:r w:rsidR="00C97961" w:rsidRPr="00C97961">
        <w:rPr>
          <w:rFonts w:ascii="Proxima Nova Rg" w:hAnsi="Proxima Nova Rg"/>
          <w:sz w:val="28"/>
          <w:szCs w:val="28"/>
        </w:rPr>
        <w:t>reminds people that in a world full</w:t>
      </w:r>
      <w:r w:rsidR="00C97961" w:rsidRPr="00C97961">
        <w:rPr>
          <w:rFonts w:ascii="Proxima Nova Rg" w:hAnsi="Proxima Nova Rg"/>
          <w:sz w:val="28"/>
          <w:szCs w:val="28"/>
        </w:rPr>
        <w:t xml:space="preserve"> of noise, uncertainty and constant change credit unions remain a steady signal: rooted in trust, people and community.</w:t>
      </w:r>
      <w:r w:rsidR="00C97961">
        <w:rPr>
          <w:rFonts w:ascii="Proxima Nova Rg" w:hAnsi="Proxima Nova Rg"/>
          <w:sz w:val="28"/>
          <w:szCs w:val="28"/>
        </w:rPr>
        <w:t xml:space="preserve"> </w:t>
      </w:r>
      <w:r w:rsidR="00C97961" w:rsidRPr="00C97961">
        <w:rPr>
          <w:rFonts w:ascii="Proxima Nova Rg" w:hAnsi="Proxima Nova Rg"/>
          <w:sz w:val="28"/>
          <w:szCs w:val="28"/>
        </w:rPr>
        <w:t>This year’s ICU Day visual identity highlights exactly that — real people creating real connection and impact.</w:t>
      </w:r>
    </w:p>
    <w:p w14:paraId="01BA93EB" w14:textId="77777777" w:rsidR="00631533" w:rsidRPr="00311F88" w:rsidRDefault="00631533" w:rsidP="00631533">
      <w:pPr>
        <w:autoSpaceDE w:val="0"/>
        <w:autoSpaceDN w:val="0"/>
        <w:adjustRightInd w:val="0"/>
        <w:spacing w:line="300" w:lineRule="atLeast"/>
        <w:rPr>
          <w:rFonts w:ascii="Proxima Nova Rg" w:hAnsi="Proxima Nova Rg"/>
          <w:sz w:val="28"/>
          <w:szCs w:val="28"/>
        </w:rPr>
      </w:pPr>
    </w:p>
    <w:p w14:paraId="6DC94867" w14:textId="71B4A39C" w:rsidR="00631533" w:rsidRPr="00311F88" w:rsidRDefault="00631533" w:rsidP="00631533">
      <w:pPr>
        <w:autoSpaceDE w:val="0"/>
        <w:autoSpaceDN w:val="0"/>
        <w:adjustRightInd w:val="0"/>
        <w:spacing w:line="300" w:lineRule="atLeast"/>
        <w:rPr>
          <w:rFonts w:ascii="Proxima Nova Rg" w:hAnsi="Proxima Nova Rg"/>
          <w:sz w:val="28"/>
          <w:szCs w:val="28"/>
        </w:rPr>
      </w:pPr>
      <w:r w:rsidRPr="00311F88">
        <w:rPr>
          <w:rFonts w:ascii="Proxima Nova Rg" w:hAnsi="Proxima Nova Rg"/>
          <w:sz w:val="28"/>
          <w:szCs w:val="28"/>
        </w:rPr>
        <w:t>ICU Day 202</w:t>
      </w:r>
      <w:r w:rsidR="00C97961">
        <w:rPr>
          <w:rFonts w:ascii="Proxima Nova Rg" w:hAnsi="Proxima Nova Rg"/>
          <w:sz w:val="28"/>
          <w:szCs w:val="28"/>
        </w:rPr>
        <w:t>6</w:t>
      </w:r>
      <w:r w:rsidRPr="00311F88">
        <w:rPr>
          <w:rFonts w:ascii="Proxima Nova Rg" w:hAnsi="Proxima Nova Rg"/>
          <w:sz w:val="28"/>
          <w:szCs w:val="28"/>
        </w:rPr>
        <w:t xml:space="preserve"> is a celebration of the impact credit unions and other financial cooperatives have made—and continue to make for their members. It is also a chance to be thankful for the lives and communities that have been improved by our movement.</w:t>
      </w:r>
    </w:p>
    <w:bookmarkEnd w:id="0"/>
    <w:p w14:paraId="5DEB93CD" w14:textId="77777777" w:rsidR="00631533" w:rsidRPr="00311F88" w:rsidRDefault="00631533" w:rsidP="00631533">
      <w:pPr>
        <w:spacing w:line="300" w:lineRule="atLeast"/>
        <w:rPr>
          <w:rFonts w:ascii="Proxima Nova Rg" w:hAnsi="Proxima Nova Rg"/>
          <w:sz w:val="28"/>
          <w:szCs w:val="28"/>
        </w:rPr>
      </w:pPr>
    </w:p>
    <w:p w14:paraId="3191FE1C" w14:textId="75A90474" w:rsidR="00631533" w:rsidRPr="00311F88" w:rsidRDefault="00631533" w:rsidP="00631533">
      <w:pPr>
        <w:spacing w:line="300" w:lineRule="atLeast"/>
        <w:rPr>
          <w:rFonts w:ascii="Proxima Nova Rg" w:hAnsi="Proxima Nova Rg"/>
          <w:sz w:val="28"/>
          <w:szCs w:val="28"/>
        </w:rPr>
      </w:pPr>
      <w:r w:rsidRPr="00311F88">
        <w:rPr>
          <w:rFonts w:ascii="Proxima Nova Rg" w:hAnsi="Proxima Nova Rg"/>
          <w:sz w:val="28"/>
          <w:szCs w:val="28"/>
        </w:rPr>
        <w:t>All credit unions share a common goal to offer access to affordable financial services to their members and provide even the most financially disadvantaged</w:t>
      </w:r>
      <w:r w:rsidR="00C97961">
        <w:rPr>
          <w:rFonts w:ascii="Proxima Nova Rg" w:hAnsi="Proxima Nova Rg"/>
          <w:sz w:val="28"/>
          <w:szCs w:val="28"/>
        </w:rPr>
        <w:t xml:space="preserve"> with</w:t>
      </w:r>
      <w:r w:rsidRPr="00311F88">
        <w:rPr>
          <w:rFonts w:ascii="Proxima Nova Rg" w:hAnsi="Proxima Nova Rg"/>
          <w:sz w:val="28"/>
          <w:szCs w:val="28"/>
        </w:rPr>
        <w:t xml:space="preserve"> the tools and the opportunities to be financially self-sufficient. Making life choices and dreams a reality is the credit union difference that makes a real impact in our world.</w:t>
      </w:r>
    </w:p>
    <w:p w14:paraId="48CE3B75" w14:textId="77777777" w:rsidR="00631533" w:rsidRPr="00311F88" w:rsidRDefault="00631533" w:rsidP="00631533">
      <w:pPr>
        <w:spacing w:line="300" w:lineRule="atLeast"/>
        <w:rPr>
          <w:rFonts w:ascii="Proxima Nova Rg" w:hAnsi="Proxima Nova Rg"/>
          <w:sz w:val="28"/>
          <w:szCs w:val="28"/>
        </w:rPr>
      </w:pPr>
    </w:p>
    <w:p w14:paraId="2ACBD5B1" w14:textId="59ACA31F" w:rsidR="00631533" w:rsidRPr="00311F88" w:rsidRDefault="00631533" w:rsidP="00631533">
      <w:pPr>
        <w:spacing w:line="300" w:lineRule="atLeast"/>
        <w:rPr>
          <w:rFonts w:ascii="Proxima Nova Rg" w:hAnsi="Proxima Nova Rg"/>
          <w:sz w:val="28"/>
          <w:szCs w:val="28"/>
        </w:rPr>
      </w:pPr>
      <w:r w:rsidRPr="00311F88">
        <w:rPr>
          <w:rFonts w:ascii="Proxima Nova Rg" w:hAnsi="Proxima Nova Rg"/>
          <w:sz w:val="28"/>
          <w:szCs w:val="28"/>
        </w:rPr>
        <w:t xml:space="preserve">Credit unions are unique because they are not-for-profit, democratically controlled, member-owned cooperatives. Credit unions pool their members’ assets to provide low-cost loans and other financial services in the best interest of the members, not to earn shareholder profits. The credit union movement’s cooperative spirit is embraced by </w:t>
      </w:r>
      <w:r w:rsidR="00FF0257" w:rsidRPr="00311F88">
        <w:rPr>
          <w:rFonts w:ascii="Proxima Nova Rg" w:hAnsi="Proxima Nova Rg"/>
          <w:sz w:val="28"/>
          <w:szCs w:val="28"/>
        </w:rPr>
        <w:t>4</w:t>
      </w:r>
      <w:r w:rsidR="00C97961">
        <w:rPr>
          <w:rFonts w:ascii="Proxima Nova Rg" w:hAnsi="Proxima Nova Rg"/>
          <w:sz w:val="28"/>
          <w:szCs w:val="28"/>
        </w:rPr>
        <w:t>00</w:t>
      </w:r>
      <w:r w:rsidRPr="00311F88">
        <w:rPr>
          <w:rFonts w:ascii="Proxima Nova Rg" w:hAnsi="Proxima Nova Rg"/>
          <w:sz w:val="28"/>
          <w:szCs w:val="28"/>
        </w:rPr>
        <w:t xml:space="preserve"> million members served by more than </w:t>
      </w:r>
      <w:r w:rsidR="00C97961">
        <w:rPr>
          <w:rFonts w:ascii="Proxima Nova Rg" w:hAnsi="Proxima Nova Rg"/>
          <w:sz w:val="28"/>
          <w:szCs w:val="28"/>
        </w:rPr>
        <w:t>67</w:t>
      </w:r>
      <w:r w:rsidRPr="00311F88">
        <w:rPr>
          <w:rFonts w:ascii="Proxima Nova Rg" w:hAnsi="Proxima Nova Rg"/>
          <w:sz w:val="28"/>
          <w:szCs w:val="28"/>
        </w:rPr>
        <w:t xml:space="preserve">,000 credit unions in </w:t>
      </w:r>
      <w:r w:rsidR="00A34AEC" w:rsidRPr="00311F88">
        <w:rPr>
          <w:rFonts w:ascii="Proxima Nova Rg" w:hAnsi="Proxima Nova Rg"/>
          <w:sz w:val="28"/>
          <w:szCs w:val="28"/>
        </w:rPr>
        <w:t>10</w:t>
      </w:r>
      <w:r w:rsidR="00C97961">
        <w:rPr>
          <w:rFonts w:ascii="Proxima Nova Rg" w:hAnsi="Proxima Nova Rg"/>
          <w:sz w:val="28"/>
          <w:szCs w:val="28"/>
        </w:rPr>
        <w:t>0</w:t>
      </w:r>
      <w:r w:rsidRPr="00311F88">
        <w:rPr>
          <w:rFonts w:ascii="Proxima Nova Rg" w:hAnsi="Proxima Nova Rg"/>
          <w:sz w:val="28"/>
          <w:szCs w:val="28"/>
        </w:rPr>
        <w:t xml:space="preserve"> countries worldwide. </w:t>
      </w:r>
    </w:p>
    <w:p w14:paraId="68D1A723" w14:textId="77777777" w:rsidR="00631533" w:rsidRPr="00311F88" w:rsidRDefault="00631533" w:rsidP="00631533">
      <w:pPr>
        <w:spacing w:line="300" w:lineRule="atLeast"/>
        <w:rPr>
          <w:rFonts w:ascii="Proxima Nova Rg" w:hAnsi="Proxima Nova Rg"/>
          <w:sz w:val="28"/>
          <w:szCs w:val="28"/>
        </w:rPr>
      </w:pPr>
    </w:p>
    <w:p w14:paraId="4E05E0A0" w14:textId="3C2C77C6" w:rsidR="00631533" w:rsidRPr="00311F88" w:rsidRDefault="00631533" w:rsidP="00631533">
      <w:pPr>
        <w:spacing w:line="300" w:lineRule="atLeast"/>
        <w:rPr>
          <w:rFonts w:ascii="Proxima Nova Rg" w:hAnsi="Proxima Nova Rg"/>
          <w:sz w:val="28"/>
          <w:szCs w:val="28"/>
        </w:rPr>
      </w:pPr>
      <w:r w:rsidRPr="00311F88">
        <w:rPr>
          <w:rFonts w:ascii="Proxima Nova Rg" w:hAnsi="Proxima Nova Rg"/>
          <w:sz w:val="28"/>
          <w:szCs w:val="28"/>
        </w:rPr>
        <w:t>Stellar member service and democratic control are just some of the many benefits of being a credit union or cooperative member. That</w:t>
      </w:r>
      <w:r w:rsidR="00B2718D" w:rsidRPr="00311F88">
        <w:rPr>
          <w:rFonts w:ascii="Proxima Nova Rg" w:hAnsi="Proxima Nova Rg"/>
          <w:sz w:val="28"/>
          <w:szCs w:val="28"/>
        </w:rPr>
        <w:t xml:space="preserve"> i</w:t>
      </w:r>
      <w:r w:rsidRPr="00311F88">
        <w:rPr>
          <w:rFonts w:ascii="Proxima Nova Rg" w:hAnsi="Proxima Nova Rg"/>
          <w:sz w:val="28"/>
          <w:szCs w:val="28"/>
        </w:rPr>
        <w:t xml:space="preserve">s as true of </w:t>
      </w:r>
      <w:r w:rsidRPr="00311F88">
        <w:rPr>
          <w:rFonts w:ascii="Proxima Nova Rg" w:hAnsi="Proxima Nova Rg"/>
          <w:sz w:val="28"/>
          <w:szCs w:val="28"/>
        </w:rPr>
        <w:lastRenderedPageBreak/>
        <w:t xml:space="preserve">credit unions here in </w:t>
      </w:r>
      <w:r w:rsidRPr="00311F88">
        <w:rPr>
          <w:rFonts w:ascii="Proxima Nova Rg" w:hAnsi="Proxima Nova Rg"/>
          <w:sz w:val="28"/>
          <w:szCs w:val="28"/>
          <w:highlight w:val="lightGray"/>
        </w:rPr>
        <w:t>NAME OF CITY</w:t>
      </w:r>
      <w:r w:rsidRPr="00311F88">
        <w:rPr>
          <w:rFonts w:ascii="Proxima Nova Rg" w:hAnsi="Proxima Nova Rg"/>
          <w:sz w:val="28"/>
          <w:szCs w:val="28"/>
        </w:rPr>
        <w:t xml:space="preserve"> as it is in other cooperatively</w:t>
      </w:r>
      <w:r w:rsidR="00B2718D" w:rsidRPr="00311F88">
        <w:rPr>
          <w:rFonts w:ascii="Proxima Nova Rg" w:hAnsi="Proxima Nova Rg"/>
          <w:sz w:val="28"/>
          <w:szCs w:val="28"/>
        </w:rPr>
        <w:t xml:space="preserve"> </w:t>
      </w:r>
      <w:r w:rsidRPr="00311F88">
        <w:rPr>
          <w:rFonts w:ascii="Proxima Nova Rg" w:hAnsi="Proxima Nova Rg"/>
          <w:sz w:val="28"/>
          <w:szCs w:val="28"/>
        </w:rPr>
        <w:t>owned financial institutions from A</w:t>
      </w:r>
      <w:r w:rsidR="00D33941" w:rsidRPr="00311F88">
        <w:rPr>
          <w:rFonts w:ascii="Proxima Nova Rg" w:hAnsi="Proxima Nova Rg"/>
          <w:sz w:val="28"/>
          <w:szCs w:val="28"/>
        </w:rPr>
        <w:t>rmenia</w:t>
      </w:r>
      <w:r w:rsidRPr="00311F88">
        <w:rPr>
          <w:rFonts w:ascii="Proxima Nova Rg" w:hAnsi="Proxima Nova Rg"/>
          <w:sz w:val="28"/>
          <w:szCs w:val="28"/>
        </w:rPr>
        <w:t xml:space="preserve"> to Zimbabwe. Credit unions and other financial cooperatives are founded on community service, a principle that has set them apart for more than 150 years.</w:t>
      </w:r>
    </w:p>
    <w:p w14:paraId="52873E14" w14:textId="77777777" w:rsidR="00631533" w:rsidRPr="00311F88" w:rsidRDefault="00631533" w:rsidP="00631533">
      <w:pPr>
        <w:spacing w:line="300" w:lineRule="atLeast"/>
        <w:rPr>
          <w:rFonts w:ascii="Proxima Nova Rg" w:hAnsi="Proxima Nova Rg"/>
          <w:sz w:val="28"/>
          <w:szCs w:val="28"/>
        </w:rPr>
      </w:pPr>
    </w:p>
    <w:p w14:paraId="29656AF2" w14:textId="042E695A" w:rsidR="00631533" w:rsidRPr="00311F88" w:rsidRDefault="00631533" w:rsidP="00631533">
      <w:pPr>
        <w:spacing w:line="300" w:lineRule="atLeast"/>
        <w:rPr>
          <w:rFonts w:ascii="Proxima Nova Rg" w:hAnsi="Proxima Nova Rg"/>
          <w:sz w:val="28"/>
          <w:szCs w:val="28"/>
        </w:rPr>
      </w:pPr>
      <w:r w:rsidRPr="00311F88">
        <w:rPr>
          <w:rFonts w:ascii="Proxima Nova Rg" w:hAnsi="Proxima Nova Rg"/>
          <w:sz w:val="28"/>
          <w:szCs w:val="28"/>
        </w:rPr>
        <w:t>This year we celebrate 7</w:t>
      </w:r>
      <w:r w:rsidR="00C97961">
        <w:rPr>
          <w:rFonts w:ascii="Proxima Nova Rg" w:hAnsi="Proxima Nova Rg"/>
          <w:sz w:val="28"/>
          <w:szCs w:val="28"/>
        </w:rPr>
        <w:t>8</w:t>
      </w:r>
      <w:r w:rsidRPr="00311F88">
        <w:rPr>
          <w:rFonts w:ascii="Proxima Nova Rg" w:hAnsi="Proxima Nova Rg"/>
          <w:sz w:val="28"/>
          <w:szCs w:val="28"/>
        </w:rPr>
        <w:t xml:space="preserve"> years of International Credit Union Day®. We hope everyone will join us in celebrating the credit union difference, our proud cooperative heritage and the wonderful opportunities credit unions and other financial cooperatives offer members of the </w:t>
      </w:r>
      <w:r w:rsidRPr="00311F88">
        <w:rPr>
          <w:rFonts w:ascii="Proxima Nova Rg" w:hAnsi="Proxima Nova Rg"/>
          <w:sz w:val="28"/>
          <w:szCs w:val="28"/>
          <w:highlight w:val="lightGray"/>
        </w:rPr>
        <w:t>NAME OF CITY</w:t>
      </w:r>
      <w:r w:rsidRPr="00311F88">
        <w:rPr>
          <w:rFonts w:ascii="Proxima Nova Rg" w:hAnsi="Proxima Nova Rg"/>
          <w:sz w:val="28"/>
          <w:szCs w:val="28"/>
        </w:rPr>
        <w:t xml:space="preserve"> community every day. </w:t>
      </w:r>
    </w:p>
    <w:p w14:paraId="32C48C0C" w14:textId="77777777" w:rsidR="00631533" w:rsidRPr="00311F88" w:rsidRDefault="00631533" w:rsidP="00631533">
      <w:pPr>
        <w:spacing w:line="300" w:lineRule="atLeast"/>
        <w:rPr>
          <w:rFonts w:ascii="Proxima Nova Rg" w:hAnsi="Proxima Nova Rg"/>
          <w:sz w:val="28"/>
          <w:szCs w:val="28"/>
        </w:rPr>
      </w:pPr>
    </w:p>
    <w:p w14:paraId="6BBC60B0" w14:textId="66C6989A" w:rsidR="00F240C4" w:rsidRPr="00311F88" w:rsidRDefault="00631533" w:rsidP="00FF0257">
      <w:pPr>
        <w:spacing w:line="300" w:lineRule="atLeast"/>
        <w:rPr>
          <w:rFonts w:ascii="Proxima Nova Rg" w:hAnsi="Proxima Nova Rg"/>
          <w:sz w:val="28"/>
          <w:szCs w:val="28"/>
        </w:rPr>
      </w:pPr>
      <w:r w:rsidRPr="00311F88">
        <w:rPr>
          <w:rFonts w:ascii="Proxima Nova Rg" w:hAnsi="Proxima Nova Rg"/>
          <w:sz w:val="28"/>
          <w:szCs w:val="28"/>
          <w:highlight w:val="lightGray"/>
        </w:rPr>
        <w:t>SIGNED: REPRESENTATIVE NAME, CREDIT UNION</w:t>
      </w:r>
    </w:p>
    <w:sectPr w:rsidR="00F240C4" w:rsidRPr="00311F88" w:rsidSect="003F6319">
      <w:headerReference w:type="default" r:id="rId10"/>
      <w:footerReference w:type="default" r:id="rId11"/>
      <w:pgSz w:w="12240" w:h="15840"/>
      <w:pgMar w:top="1800" w:right="1440" w:bottom="1440" w:left="151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2E2D6" w14:textId="77777777" w:rsidR="007D15A4" w:rsidRDefault="007D15A4" w:rsidP="008C7918">
      <w:r>
        <w:separator/>
      </w:r>
    </w:p>
  </w:endnote>
  <w:endnote w:type="continuationSeparator" w:id="0">
    <w:p w14:paraId="60C510AA" w14:textId="77777777" w:rsidR="007D15A4" w:rsidRDefault="007D15A4" w:rsidP="008C7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oxima Nova Rg">
    <w:altName w:val="Tahoma"/>
    <w:panose1 w:val="02000506030000020004"/>
    <w:charset w:val="00"/>
    <w:family w:val="auto"/>
    <w:pitch w:val="variable"/>
    <w:sig w:usb0="A00002EF" w:usb1="5000E0F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C60B8" w14:textId="77777777" w:rsidR="003627D5" w:rsidRDefault="003627D5" w:rsidP="000C3B5A">
    <w:pPr>
      <w:pStyle w:val="Footer"/>
      <w:jc w:val="center"/>
      <w:rPr>
        <w:rFonts w:ascii="Garamond" w:hAnsi="Garamond"/>
        <w:color w:val="003767"/>
        <w:sz w:val="18"/>
        <w:szCs w:val="18"/>
      </w:rPr>
    </w:pPr>
  </w:p>
  <w:p w14:paraId="6BBC60BA" w14:textId="6ADA13AF" w:rsidR="008C7918" w:rsidRPr="007032FC" w:rsidRDefault="008C7918" w:rsidP="007032FC">
    <w:pPr>
      <w:pStyle w:val="Footer"/>
      <w:jc w:val="center"/>
      <w:rPr>
        <w:rFonts w:ascii="Garamond" w:hAnsi="Garamond"/>
        <w:color w:val="003767"/>
        <w:sz w:val="18"/>
        <w:szCs w:val="18"/>
      </w:rPr>
    </w:pPr>
    <w:r w:rsidRPr="003704EB">
      <w:rPr>
        <w:rFonts w:ascii="Garamond" w:hAnsi="Garamond"/>
        <w:color w:val="003767"/>
        <w:sz w:val="18"/>
        <w:szCs w:val="18"/>
      </w:rPr>
      <w:t>World Council of Credit Unions, Inc.</w:t>
    </w:r>
  </w:p>
  <w:p w14:paraId="6BBC60BB" w14:textId="46874384" w:rsidR="003704EB" w:rsidRDefault="00876448" w:rsidP="001D327B">
    <w:pPr>
      <w:pStyle w:val="Footer"/>
      <w:jc w:val="center"/>
      <w:rPr>
        <w:rFonts w:ascii="Garamond" w:hAnsi="Garamond"/>
        <w:color w:val="4472C4" w:themeColor="accent1"/>
        <w:sz w:val="18"/>
        <w:szCs w:val="18"/>
      </w:rPr>
    </w:pPr>
    <w:r>
      <w:rPr>
        <w:rFonts w:ascii="Garamond" w:hAnsi="Garamond"/>
        <w:color w:val="003767"/>
        <w:sz w:val="18"/>
        <w:szCs w:val="18"/>
      </w:rPr>
      <w:t>99 M Street SE, Suite 300</w:t>
    </w:r>
    <w:r w:rsidR="000C3B5A" w:rsidRPr="003704EB">
      <w:rPr>
        <w:rFonts w:ascii="Garamond" w:hAnsi="Garamond"/>
        <w:color w:val="003767"/>
        <w:sz w:val="18"/>
        <w:szCs w:val="18"/>
      </w:rPr>
      <w:t>, Washington, DC 2000</w:t>
    </w:r>
    <w:r>
      <w:rPr>
        <w:rFonts w:ascii="Garamond" w:hAnsi="Garamond"/>
        <w:color w:val="003767"/>
        <w:sz w:val="18"/>
        <w:szCs w:val="18"/>
      </w:rPr>
      <w:t>3</w:t>
    </w:r>
    <w:r w:rsidR="000C3B5A" w:rsidRPr="003704EB">
      <w:rPr>
        <w:rFonts w:ascii="Garamond" w:hAnsi="Garamond"/>
        <w:color w:val="003767"/>
        <w:sz w:val="18"/>
        <w:szCs w:val="18"/>
      </w:rPr>
      <w:t xml:space="preserve"> </w:t>
    </w:r>
    <w:r w:rsidR="003F6319">
      <w:rPr>
        <w:rFonts w:ascii="Garamond" w:hAnsi="Garamond"/>
        <w:noProof/>
        <w:color w:val="003767"/>
        <w:sz w:val="18"/>
        <w:szCs w:val="18"/>
      </w:rPr>
      <w:drawing>
        <wp:inline distT="0" distB="0" distL="0" distR="0" wp14:anchorId="6BBC60C9" wp14:editId="6BBC60CA">
          <wp:extent cx="48895" cy="42545"/>
          <wp:effectExtent l="0" t="0" r="8255" b="0"/>
          <wp:docPr id="21" name="Pictur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895" cy="42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3704EB" w:rsidRPr="003704EB">
      <w:rPr>
        <w:rFonts w:ascii="Garamond" w:hAnsi="Garamond"/>
        <w:noProof/>
        <w:color w:val="003767"/>
        <w:sz w:val="18"/>
        <w:szCs w:val="18"/>
      </w:rPr>
      <w:drawing>
        <wp:inline distT="0" distB="0" distL="0" distR="0" wp14:anchorId="6BBC60CB" wp14:editId="6BBC60CC">
          <wp:extent cx="91440" cy="91440"/>
          <wp:effectExtent l="0" t="0" r="3810" b="3810"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" cy="91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0C3B5A" w:rsidRPr="003704EB">
      <w:rPr>
        <w:rFonts w:ascii="Garamond" w:hAnsi="Garamond"/>
        <w:color w:val="003767"/>
        <w:sz w:val="18"/>
        <w:szCs w:val="18"/>
      </w:rPr>
      <w:t>+1-202-638-0205</w:t>
    </w:r>
  </w:p>
  <w:p w14:paraId="6BBC60BC" w14:textId="77777777" w:rsidR="000C3B5A" w:rsidRPr="003704EB" w:rsidRDefault="003704EB" w:rsidP="001D327B">
    <w:pPr>
      <w:pStyle w:val="Footer"/>
      <w:jc w:val="center"/>
      <w:rPr>
        <w:rFonts w:ascii="Garamond" w:hAnsi="Garamond"/>
        <w:color w:val="003767"/>
        <w:sz w:val="18"/>
        <w:szCs w:val="18"/>
      </w:rPr>
    </w:pPr>
    <w:hyperlink r:id="rId3" w:history="1">
      <w:r w:rsidRPr="003704EB">
        <w:rPr>
          <w:rStyle w:val="Hyperlink"/>
          <w:rFonts w:ascii="Garamond" w:hAnsi="Garamond"/>
          <w:color w:val="003767"/>
          <w:sz w:val="18"/>
          <w:szCs w:val="18"/>
        </w:rPr>
        <w:t>www.woccu.org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C3247" w14:textId="77777777" w:rsidR="007D15A4" w:rsidRDefault="007D15A4" w:rsidP="008C7918">
      <w:r>
        <w:separator/>
      </w:r>
    </w:p>
  </w:footnote>
  <w:footnote w:type="continuationSeparator" w:id="0">
    <w:p w14:paraId="7EA40D17" w14:textId="77777777" w:rsidR="007D15A4" w:rsidRDefault="007D15A4" w:rsidP="008C7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C60B5" w14:textId="3D5C40D1" w:rsidR="008C7918" w:rsidRDefault="008C7918" w:rsidP="003627D5">
    <w:pPr>
      <w:pStyle w:val="Header"/>
      <w:ind w:left="-63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BC60BD" wp14:editId="6BBC60BE">
              <wp:simplePos x="0" y="0"/>
              <wp:positionH relativeFrom="column">
                <wp:posOffset>510540</wp:posOffset>
              </wp:positionH>
              <wp:positionV relativeFrom="paragraph">
                <wp:posOffset>800099</wp:posOffset>
              </wp:positionV>
              <wp:extent cx="5943600" cy="5715"/>
              <wp:effectExtent l="0" t="0" r="19050" b="32385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5715"/>
                      </a:xfrm>
                      <a:prstGeom prst="line">
                        <a:avLst/>
                      </a:prstGeom>
                      <a:ln w="12700">
                        <a:solidFill>
                          <a:srgbClr val="FDB913"/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0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A8B112E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2pt,63pt" to="508.2pt,6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" strokecolor="#fdb913" strokeweight="1pt">
              <v:stroke joinstyle="miter"/>
            </v:line>
          </w:pict>
        </mc:Fallback>
      </mc:AlternateContent>
    </w:r>
    <w:r w:rsidR="00606244">
      <w:rPr>
        <w:noProof/>
      </w:rPr>
      <w:drawing>
        <wp:inline distT="0" distB="0" distL="0" distR="0" wp14:anchorId="172F5BBC" wp14:editId="469F25C9">
          <wp:extent cx="3095625" cy="695713"/>
          <wp:effectExtent l="0" t="0" r="0" b="9525"/>
          <wp:docPr id="3" name="Picture 3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ldcouncil4cl_english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9172" cy="7302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BBC60B6" w14:textId="77777777" w:rsidR="008C7918" w:rsidRDefault="008C7918">
    <w:pPr>
      <w:pStyle w:val="Header"/>
    </w:pPr>
  </w:p>
  <w:p w14:paraId="6BBC60B7" w14:textId="77777777" w:rsidR="008C7918" w:rsidRDefault="008C79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61262"/>
    <w:multiLevelType w:val="hybridMultilevel"/>
    <w:tmpl w:val="50A2C3FC"/>
    <w:lvl w:ilvl="0" w:tplc="AE42A764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C7B51"/>
    <w:multiLevelType w:val="hybridMultilevel"/>
    <w:tmpl w:val="3D22B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C57DB"/>
    <w:multiLevelType w:val="hybridMultilevel"/>
    <w:tmpl w:val="752462B8"/>
    <w:lvl w:ilvl="0" w:tplc="2E76EEB2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004511">
    <w:abstractNumId w:val="1"/>
  </w:num>
  <w:num w:numId="2" w16cid:durableId="99034348">
    <w:abstractNumId w:val="0"/>
  </w:num>
  <w:num w:numId="3" w16cid:durableId="10436736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C5D"/>
    <w:rsid w:val="000074A2"/>
    <w:rsid w:val="000C3B5A"/>
    <w:rsid w:val="001D327B"/>
    <w:rsid w:val="00251518"/>
    <w:rsid w:val="002A1743"/>
    <w:rsid w:val="002A4667"/>
    <w:rsid w:val="002F1BDE"/>
    <w:rsid w:val="002F7BC6"/>
    <w:rsid w:val="00311F88"/>
    <w:rsid w:val="003459E0"/>
    <w:rsid w:val="003627D5"/>
    <w:rsid w:val="003704EB"/>
    <w:rsid w:val="003B1051"/>
    <w:rsid w:val="003F0480"/>
    <w:rsid w:val="003F6319"/>
    <w:rsid w:val="00406FB2"/>
    <w:rsid w:val="00462F19"/>
    <w:rsid w:val="00471843"/>
    <w:rsid w:val="0057582D"/>
    <w:rsid w:val="005F68AA"/>
    <w:rsid w:val="00606244"/>
    <w:rsid w:val="00631533"/>
    <w:rsid w:val="007032FC"/>
    <w:rsid w:val="007C23E7"/>
    <w:rsid w:val="007D15A4"/>
    <w:rsid w:val="007E06E3"/>
    <w:rsid w:val="00876448"/>
    <w:rsid w:val="008C7918"/>
    <w:rsid w:val="00955F44"/>
    <w:rsid w:val="009B7A92"/>
    <w:rsid w:val="00A34AEC"/>
    <w:rsid w:val="00B266B8"/>
    <w:rsid w:val="00B2718D"/>
    <w:rsid w:val="00BC22D6"/>
    <w:rsid w:val="00C67100"/>
    <w:rsid w:val="00C97961"/>
    <w:rsid w:val="00D33941"/>
    <w:rsid w:val="00D55787"/>
    <w:rsid w:val="00DA5FDD"/>
    <w:rsid w:val="00E07110"/>
    <w:rsid w:val="00EE1C5D"/>
    <w:rsid w:val="00F240C4"/>
    <w:rsid w:val="00FF0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C6090"/>
  <w15:chartTrackingRefBased/>
  <w15:docId w15:val="{DDE2AF8C-0A18-4EC2-89AA-99474072A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533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791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8C7918"/>
  </w:style>
  <w:style w:type="paragraph" w:styleId="Footer">
    <w:name w:val="footer"/>
    <w:basedOn w:val="Normal"/>
    <w:link w:val="FooterChar"/>
    <w:uiPriority w:val="99"/>
    <w:unhideWhenUsed/>
    <w:rsid w:val="008C791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8C7918"/>
  </w:style>
  <w:style w:type="character" w:styleId="Hyperlink">
    <w:name w:val="Hyperlink"/>
    <w:basedOn w:val="DefaultParagraphFont"/>
    <w:uiPriority w:val="99"/>
    <w:unhideWhenUsed/>
    <w:rsid w:val="000C3B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3B5A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F240C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1743"/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174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97961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4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woccu.org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11a604f-170f-4b25-b010-a745d38278ec">
      <UserInfo>
        <DisplayName>Lisa Person</DisplayName>
        <AccountId>36</AccountId>
        <AccountType/>
      </UserInfo>
      <UserInfo>
        <DisplayName>Victoria Ansarah</DisplayName>
        <AccountId>138</AccountId>
        <AccountType/>
      </UserInfo>
      <UserInfo>
        <DisplayName>Thomas Belekevich</DisplayName>
        <AccountId>71</AccountId>
        <AccountType/>
      </UserInfo>
    </SharedWithUsers>
    <lcf76f155ced4ddcb4097134ff3c332f xmlns="f41b9935-6842-4276-88a3-9ae862fe13e0">
      <Terms xmlns="http://schemas.microsoft.com/office/infopath/2007/PartnerControls"/>
    </lcf76f155ced4ddcb4097134ff3c332f>
    <TaxCatchAll xmlns="b11a604f-170f-4b25-b010-a745d38278e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8A4F5B47D524285303935123B7809" ma:contentTypeVersion="19" ma:contentTypeDescription="Create a new document." ma:contentTypeScope="" ma:versionID="eea3e8a2ba900a6927c6dcc155cb850e">
  <xsd:schema xmlns:xsd="http://www.w3.org/2001/XMLSchema" xmlns:xs="http://www.w3.org/2001/XMLSchema" xmlns:p="http://schemas.microsoft.com/office/2006/metadata/properties" xmlns:ns2="f41b9935-6842-4276-88a3-9ae862fe13e0" xmlns:ns3="b11a604f-170f-4b25-b010-a745d38278ec" targetNamespace="http://schemas.microsoft.com/office/2006/metadata/properties" ma:root="true" ma:fieldsID="9481f5271ef70605ed75d47fa301c634" ns2:_="" ns3:_="">
    <xsd:import namespace="f41b9935-6842-4276-88a3-9ae862fe13e0"/>
    <xsd:import namespace="b11a604f-170f-4b25-b010-a745d38278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b9935-6842-4276-88a3-9ae862fe13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dc82733-9718-4da3-9572-e64542f45e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1a604f-170f-4b25-b010-a745d38278e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d2bab29-0ac5-4abd-939d-05300d5fbad5}" ma:internalName="TaxCatchAll" ma:showField="CatchAllData" ma:web="b11a604f-170f-4b25-b010-a745d38278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B70BD0-7923-4165-AB02-A1BED0D2D3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3BD5B8-C4C0-4C0C-B61D-BAB30FAFA180}">
  <ds:schemaRefs>
    <ds:schemaRef ds:uri="http://schemas.microsoft.com/office/2006/metadata/properties"/>
    <ds:schemaRef ds:uri="http://schemas.microsoft.com/office/infopath/2007/PartnerControls"/>
    <ds:schemaRef ds:uri="b11a604f-170f-4b25-b010-a745d38278ec"/>
    <ds:schemaRef ds:uri="f41b9935-6842-4276-88a3-9ae862fe13e0"/>
  </ds:schemaRefs>
</ds:datastoreItem>
</file>

<file path=customXml/itemProps3.xml><?xml version="1.0" encoding="utf-8"?>
<ds:datastoreItem xmlns:ds="http://schemas.openxmlformats.org/officeDocument/2006/customXml" ds:itemID="{8C1C00F2-04E2-4980-A402-CA61C0A99D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EGiakoumopoulos</dc:creator>
  <cp:keywords/>
  <dc:description/>
  <cp:lastModifiedBy>Liz Stanislawski</cp:lastModifiedBy>
  <cp:revision>2</cp:revision>
  <cp:lastPrinted>2017-12-29T22:15:00Z</cp:lastPrinted>
  <dcterms:created xsi:type="dcterms:W3CDTF">2026-05-29T18:50:00Z</dcterms:created>
  <dcterms:modified xsi:type="dcterms:W3CDTF">2026-05-29T18:50:00Z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0x010100C9D8A4F5B47D524285303935123B7809</vt:lpwstr>
  </property>
  <property fmtid="{D5CDD505-2E9C-101B-9397-08002B2CF9AE}" pid="3" name="_dlc_DocIdItemGuid">
    <vt:lpwstr>30a98237-dc5a-4b35-be9f-66c542fc665d</vt:lpwstr>
  </property>
  <property fmtid="{D5CDD505-2E9C-101B-9397-08002B2CF9AE}" pid="4" name="MediaServiceImageTags">
    <vt:lpwstr/>
  </property>
</Properties>
</file>