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317E2"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rPr>
          <w:rFonts w:ascii="Aptos Display" w:hAnsi="Aptos Display" w:cs="Arial"/>
          <w:b/>
          <w:sz w:val="20"/>
          <w:szCs w:val="20"/>
          <w:u w:val="single"/>
        </w:rPr>
      </w:pPr>
      <w:r w:rsidRPr="00F039A8">
        <w:rPr>
          <w:rFonts w:ascii="Aptos Display" w:hAnsi="Aptos Display" w:cs="Arial"/>
          <w:b/>
          <w:sz w:val="20"/>
          <w:szCs w:val="20"/>
          <w:u w:val="single"/>
        </w:rPr>
        <w:t>World Credit Union Conference Attendance Proposal</w:t>
      </w:r>
    </w:p>
    <w:p w14:paraId="38881424"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p>
    <w:p w14:paraId="57797727"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r w:rsidRPr="00F039A8">
        <w:rPr>
          <w:rFonts w:ascii="Aptos Display" w:hAnsi="Aptos Display" w:cs="Arial"/>
          <w:sz w:val="20"/>
          <w:szCs w:val="20"/>
        </w:rPr>
        <w:t>Dear XXX,</w:t>
      </w:r>
    </w:p>
    <w:p w14:paraId="69DCF758"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p>
    <w:p w14:paraId="5D09E58D" w14:textId="6E01A936"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r w:rsidRPr="00F039A8">
        <w:rPr>
          <w:rFonts w:ascii="Aptos Display" w:hAnsi="Aptos Display" w:cs="Arial"/>
          <w:sz w:val="20"/>
          <w:szCs w:val="20"/>
        </w:rPr>
        <w:t>I am writing to ask for approval to attend the 20</w:t>
      </w:r>
      <w:r w:rsidR="00BE0C5E">
        <w:rPr>
          <w:rFonts w:ascii="Aptos Display" w:hAnsi="Aptos Display" w:cs="Arial"/>
          <w:sz w:val="20"/>
          <w:szCs w:val="20"/>
        </w:rPr>
        <w:t>26</w:t>
      </w:r>
      <w:r w:rsidRPr="00F039A8">
        <w:rPr>
          <w:rFonts w:ascii="Aptos Display" w:hAnsi="Aptos Display" w:cs="Arial"/>
          <w:sz w:val="20"/>
          <w:szCs w:val="20"/>
        </w:rPr>
        <w:t xml:space="preserve"> World Credit Union Conference, a global event for credit unions, </w:t>
      </w:r>
      <w:r w:rsidR="00BE0C5E">
        <w:rPr>
          <w:rFonts w:ascii="Aptos Display" w:hAnsi="Aptos Display" w:cs="Arial"/>
          <w:sz w:val="20"/>
          <w:szCs w:val="20"/>
        </w:rPr>
        <w:t>19-22</w:t>
      </w:r>
      <w:r w:rsidRPr="00F039A8">
        <w:rPr>
          <w:rFonts w:ascii="Aptos Display" w:hAnsi="Aptos Display" w:cs="Arial"/>
          <w:sz w:val="20"/>
          <w:szCs w:val="20"/>
        </w:rPr>
        <w:t xml:space="preserve"> July, in </w:t>
      </w:r>
      <w:r w:rsidR="00BE0C5E">
        <w:rPr>
          <w:rFonts w:ascii="Aptos Display" w:hAnsi="Aptos Display" w:cs="Arial"/>
          <w:sz w:val="20"/>
          <w:szCs w:val="20"/>
        </w:rPr>
        <w:t>Sydney, Australia</w:t>
      </w:r>
      <w:r w:rsidRPr="00F039A8">
        <w:rPr>
          <w:rFonts w:ascii="Aptos Display" w:hAnsi="Aptos Display" w:cs="Arial"/>
          <w:sz w:val="20"/>
          <w:szCs w:val="20"/>
        </w:rPr>
        <w:t>. Credit unions are continuously changing and evolving, which is why it is more important than ever that I stay current to ensure the success of our industry. At the World Credit Union Conference, I can get the information I need from dozens of the world’s top industry professionals who will be sharing current trends, best practices, the latest strategies, case studies, new solutions, and more.</w:t>
      </w:r>
    </w:p>
    <w:p w14:paraId="5FB8325B"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p>
    <w:p w14:paraId="3870A89F" w14:textId="0149E6E6"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r w:rsidRPr="00F039A8">
        <w:rPr>
          <w:rFonts w:ascii="Aptos Display" w:hAnsi="Aptos Display" w:cs="Arial"/>
          <w:sz w:val="20"/>
          <w:szCs w:val="20"/>
        </w:rPr>
        <w:t>I think attending this conference would directly benefit these projects:</w:t>
      </w:r>
    </w:p>
    <w:p w14:paraId="5501B440"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p>
    <w:p w14:paraId="3D6CE8F2" w14:textId="77777777" w:rsidR="00F039A8" w:rsidRPr="00F039A8" w:rsidRDefault="00F039A8" w:rsidP="00F039A8">
      <w:pPr>
        <w:pStyle w:val="ListParagraph"/>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r w:rsidRPr="00F039A8">
        <w:rPr>
          <w:rFonts w:ascii="Aptos Display" w:hAnsi="Aptos Display" w:cs="Arial"/>
          <w:sz w:val="20"/>
          <w:szCs w:val="20"/>
        </w:rPr>
        <w:t>[add project]</w:t>
      </w:r>
    </w:p>
    <w:p w14:paraId="163162C2" w14:textId="77777777" w:rsidR="00F039A8" w:rsidRPr="00F039A8" w:rsidRDefault="00F039A8" w:rsidP="00F039A8">
      <w:pPr>
        <w:pStyle w:val="ListParagraph"/>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r w:rsidRPr="00F039A8">
        <w:rPr>
          <w:rFonts w:ascii="Aptos Display" w:hAnsi="Aptos Display" w:cs="Arial"/>
          <w:sz w:val="20"/>
          <w:szCs w:val="20"/>
        </w:rPr>
        <w:t>[add project]</w:t>
      </w:r>
    </w:p>
    <w:p w14:paraId="7FA673F4" w14:textId="77777777" w:rsidR="00F039A8" w:rsidRPr="00F039A8" w:rsidRDefault="00F039A8" w:rsidP="00F039A8">
      <w:pPr>
        <w:pStyle w:val="ListParagraph"/>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r w:rsidRPr="00F039A8">
        <w:rPr>
          <w:rFonts w:ascii="Aptos Display" w:hAnsi="Aptos Display" w:cs="Arial"/>
          <w:sz w:val="20"/>
          <w:szCs w:val="20"/>
        </w:rPr>
        <w:t>[add project]</w:t>
      </w:r>
    </w:p>
    <w:p w14:paraId="2FBB62C9"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p>
    <w:p w14:paraId="42C97856"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r w:rsidRPr="00F039A8">
        <w:rPr>
          <w:rFonts w:ascii="Aptos Display" w:hAnsi="Aptos Display" w:cs="Arial"/>
          <w:sz w:val="20"/>
          <w:szCs w:val="20"/>
        </w:rPr>
        <w:t xml:space="preserve">With over 25 sessions, pre-conference workshops and thousands of attendees, the World Credit Union Conference is the largest credit union conference around the world. You can learn more about the World Credit Union Conference on their </w:t>
      </w:r>
      <w:hyperlink r:id="rId11" w:history="1">
        <w:r w:rsidRPr="00F039A8">
          <w:rPr>
            <w:rStyle w:val="Hyperlink"/>
            <w:rFonts w:ascii="Aptos Display" w:hAnsi="Aptos Display" w:cs="Arial"/>
            <w:sz w:val="20"/>
            <w:szCs w:val="20"/>
          </w:rPr>
          <w:t>website</w:t>
        </w:r>
      </w:hyperlink>
      <w:r w:rsidRPr="00F039A8">
        <w:rPr>
          <w:rFonts w:ascii="Aptos Display" w:hAnsi="Aptos Display" w:cs="Arial"/>
          <w:sz w:val="20"/>
          <w:szCs w:val="20"/>
        </w:rPr>
        <w:t>.</w:t>
      </w:r>
    </w:p>
    <w:p w14:paraId="461A4160"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p>
    <w:p w14:paraId="784ADA4F"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b/>
          <w:bCs/>
          <w:sz w:val="20"/>
          <w:szCs w:val="20"/>
        </w:rPr>
      </w:pPr>
      <w:r w:rsidRPr="00F039A8">
        <w:rPr>
          <w:rFonts w:ascii="Aptos Display" w:hAnsi="Aptos Display" w:cs="Arial"/>
          <w:b/>
          <w:bCs/>
          <w:sz w:val="20"/>
          <w:szCs w:val="20"/>
        </w:rPr>
        <w:t>Here’s an approximate breakdown of conference costs:</w:t>
      </w:r>
    </w:p>
    <w:p w14:paraId="6AA6121E"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p>
    <w:p w14:paraId="0011E7D6"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r w:rsidRPr="00F039A8">
        <w:rPr>
          <w:rFonts w:ascii="Aptos Display" w:hAnsi="Aptos Display" w:cs="Arial"/>
          <w:sz w:val="20"/>
          <w:szCs w:val="20"/>
        </w:rPr>
        <w:tab/>
        <w:t>Airfare:</w:t>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t>$ xxx</w:t>
      </w:r>
    </w:p>
    <w:p w14:paraId="49F7B58A"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r w:rsidRPr="00F039A8">
        <w:rPr>
          <w:rFonts w:ascii="Aptos Display" w:hAnsi="Aptos Display" w:cs="Arial"/>
          <w:sz w:val="20"/>
          <w:szCs w:val="20"/>
        </w:rPr>
        <w:tab/>
        <w:t xml:space="preserve">Hotel: </w:t>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t>$ xxx</w:t>
      </w:r>
    </w:p>
    <w:p w14:paraId="3EFC3CD6"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r w:rsidRPr="00F039A8">
        <w:rPr>
          <w:rFonts w:ascii="Aptos Display" w:hAnsi="Aptos Display" w:cs="Arial"/>
          <w:sz w:val="20"/>
          <w:szCs w:val="20"/>
        </w:rPr>
        <w:tab/>
        <w:t xml:space="preserve">Meals: </w:t>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t>$ xxx</w:t>
      </w:r>
    </w:p>
    <w:p w14:paraId="6DB6ACB7" w14:textId="11A9E911"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u w:val="single"/>
        </w:rPr>
      </w:pPr>
      <w:r w:rsidRPr="00F039A8">
        <w:rPr>
          <w:rFonts w:ascii="Aptos Display" w:hAnsi="Aptos Display" w:cs="Arial"/>
          <w:sz w:val="20"/>
          <w:szCs w:val="20"/>
        </w:rPr>
        <w:tab/>
        <w:t>Registration Fee:</w:t>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Pr="00F039A8">
        <w:rPr>
          <w:rFonts w:ascii="Aptos Display" w:hAnsi="Aptos Display" w:cs="Arial"/>
          <w:sz w:val="20"/>
          <w:szCs w:val="20"/>
        </w:rPr>
        <w:tab/>
      </w:r>
      <w:r w:rsidR="00E66492">
        <w:rPr>
          <w:rFonts w:ascii="Aptos Display" w:hAnsi="Aptos Display" w:cs="Arial"/>
          <w:sz w:val="20"/>
          <w:szCs w:val="20"/>
        </w:rPr>
        <w:t xml:space="preserve">                   </w:t>
      </w:r>
      <w:r w:rsidRPr="00F039A8">
        <w:rPr>
          <w:rFonts w:ascii="Aptos Display" w:hAnsi="Aptos Display" w:cs="Arial"/>
          <w:sz w:val="20"/>
          <w:szCs w:val="20"/>
          <w:u w:val="single"/>
        </w:rPr>
        <w:t>$ xxx</w:t>
      </w:r>
      <w:r w:rsidRPr="00F039A8">
        <w:rPr>
          <w:rFonts w:ascii="Aptos Display" w:hAnsi="Aptos Display" w:cs="Arial"/>
          <w:sz w:val="20"/>
          <w:szCs w:val="20"/>
        </w:rPr>
        <w:t xml:space="preserve">    </w:t>
      </w:r>
    </w:p>
    <w:p w14:paraId="140CD38E"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b/>
          <w:bCs/>
          <w:sz w:val="20"/>
          <w:szCs w:val="20"/>
        </w:rPr>
      </w:pPr>
    </w:p>
    <w:p w14:paraId="4B1CB7CA"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b/>
          <w:bCs/>
          <w:sz w:val="20"/>
          <w:szCs w:val="20"/>
        </w:rPr>
      </w:pPr>
      <w:r w:rsidRPr="00F039A8">
        <w:rPr>
          <w:rFonts w:ascii="Aptos Display" w:hAnsi="Aptos Display" w:cs="Arial"/>
          <w:b/>
          <w:bCs/>
          <w:sz w:val="20"/>
          <w:szCs w:val="20"/>
        </w:rPr>
        <w:tab/>
        <w:t>Total:</w:t>
      </w:r>
      <w:r w:rsidRPr="00F039A8">
        <w:rPr>
          <w:rFonts w:ascii="Aptos Display" w:hAnsi="Aptos Display" w:cs="Arial"/>
          <w:b/>
          <w:bCs/>
          <w:sz w:val="20"/>
          <w:szCs w:val="20"/>
        </w:rPr>
        <w:tab/>
      </w:r>
      <w:r w:rsidRPr="00F039A8">
        <w:rPr>
          <w:rFonts w:ascii="Aptos Display" w:hAnsi="Aptos Display" w:cs="Arial"/>
          <w:b/>
          <w:bCs/>
          <w:sz w:val="20"/>
          <w:szCs w:val="20"/>
        </w:rPr>
        <w:tab/>
      </w:r>
      <w:r w:rsidRPr="00F039A8">
        <w:rPr>
          <w:rFonts w:ascii="Aptos Display" w:hAnsi="Aptos Display" w:cs="Arial"/>
          <w:b/>
          <w:bCs/>
          <w:sz w:val="20"/>
          <w:szCs w:val="20"/>
        </w:rPr>
        <w:tab/>
      </w:r>
      <w:r w:rsidRPr="00F039A8">
        <w:rPr>
          <w:rFonts w:ascii="Aptos Display" w:hAnsi="Aptos Display" w:cs="Arial"/>
          <w:b/>
          <w:bCs/>
          <w:sz w:val="20"/>
          <w:szCs w:val="20"/>
        </w:rPr>
        <w:tab/>
      </w:r>
      <w:r w:rsidRPr="00F039A8">
        <w:rPr>
          <w:rFonts w:ascii="Aptos Display" w:hAnsi="Aptos Display" w:cs="Arial"/>
          <w:b/>
          <w:bCs/>
          <w:sz w:val="20"/>
          <w:szCs w:val="20"/>
        </w:rPr>
        <w:tab/>
      </w:r>
      <w:r w:rsidRPr="00F039A8">
        <w:rPr>
          <w:rFonts w:ascii="Aptos Display" w:hAnsi="Aptos Display" w:cs="Arial"/>
          <w:b/>
          <w:bCs/>
          <w:sz w:val="20"/>
          <w:szCs w:val="20"/>
        </w:rPr>
        <w:tab/>
      </w:r>
      <w:r w:rsidRPr="00F039A8">
        <w:rPr>
          <w:rFonts w:ascii="Aptos Display" w:hAnsi="Aptos Display" w:cs="Arial"/>
          <w:b/>
          <w:bCs/>
          <w:sz w:val="20"/>
          <w:szCs w:val="20"/>
        </w:rPr>
        <w:tab/>
        <w:t>$ XXX</w:t>
      </w:r>
    </w:p>
    <w:p w14:paraId="27C3ABFB"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p>
    <w:p w14:paraId="18A98FBB" w14:textId="5DF5A2A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r w:rsidRPr="00F039A8">
        <w:rPr>
          <w:rFonts w:ascii="Aptos Display" w:hAnsi="Aptos Display" w:cs="Arial"/>
          <w:sz w:val="20"/>
          <w:szCs w:val="20"/>
        </w:rPr>
        <w:t xml:space="preserve">I’ll provide you with a summary of what I learned including major takeaways, and new ideas and will share relevant information with key personnel throughout the company. As a participant, I will also have access to all the speaker presentation slides following the event that can also be shared and disseminated. </w:t>
      </w:r>
    </w:p>
    <w:p w14:paraId="3BFBC0B7"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p>
    <w:p w14:paraId="441D06C5"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r w:rsidRPr="00F039A8">
        <w:rPr>
          <w:rFonts w:ascii="Aptos Display" w:hAnsi="Aptos Display" w:cs="Arial"/>
          <w:sz w:val="20"/>
          <w:szCs w:val="20"/>
        </w:rPr>
        <w:t>There’s also free Wi-Fi at the conference, so I’ll be checking email and will be available as needed.</w:t>
      </w:r>
    </w:p>
    <w:p w14:paraId="289988B0"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p>
    <w:p w14:paraId="251D889A"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r w:rsidRPr="00F039A8">
        <w:rPr>
          <w:rFonts w:ascii="Aptos Display" w:hAnsi="Aptos Display" w:cs="Arial"/>
          <w:sz w:val="20"/>
          <w:szCs w:val="20"/>
        </w:rPr>
        <w:t>Thank you for considering this request. I look forward to your reply.</w:t>
      </w:r>
    </w:p>
    <w:p w14:paraId="790E4C6A" w14:textId="77777777" w:rsidR="00F039A8" w:rsidRPr="00F039A8" w:rsidRDefault="00F039A8" w:rsidP="00F039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ptos Display" w:hAnsi="Aptos Display" w:cs="Arial"/>
          <w:sz w:val="20"/>
          <w:szCs w:val="20"/>
        </w:rPr>
      </w:pPr>
    </w:p>
    <w:p w14:paraId="349681DC" w14:textId="77777777" w:rsidR="00F039A8" w:rsidRPr="00F039A8" w:rsidRDefault="00F039A8" w:rsidP="00F039A8">
      <w:pPr>
        <w:rPr>
          <w:rFonts w:ascii="Aptos Display" w:hAnsi="Aptos Display"/>
        </w:rPr>
      </w:pPr>
      <w:r w:rsidRPr="00F039A8">
        <w:rPr>
          <w:rFonts w:ascii="Aptos Display" w:hAnsi="Aptos Display" w:cs="Arial"/>
          <w:sz w:val="20"/>
          <w:szCs w:val="20"/>
        </w:rPr>
        <w:t>Regards,</w:t>
      </w:r>
    </w:p>
    <w:p w14:paraId="7E5EF3D0" w14:textId="77777777" w:rsidR="00F4362E" w:rsidRPr="00EB6C3E" w:rsidRDefault="00F4362E" w:rsidP="00EB6C3E"/>
    <w:sectPr w:rsidR="00F4362E" w:rsidRPr="00EB6C3E" w:rsidSect="005F1B67">
      <w:headerReference w:type="default" r:id="rId12"/>
      <w:headerReference w:type="first" r:id="rId13"/>
      <w:pgSz w:w="11900" w:h="16840" w:code="9"/>
      <w:pgMar w:top="3240" w:right="1080" w:bottom="2520" w:left="108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446DF" w14:textId="77777777" w:rsidR="009C5B2E" w:rsidRDefault="009C5B2E" w:rsidP="003E7A3E">
      <w:r>
        <w:separator/>
      </w:r>
    </w:p>
  </w:endnote>
  <w:endnote w:type="continuationSeparator" w:id="0">
    <w:p w14:paraId="1FF461E6" w14:textId="77777777" w:rsidR="009C5B2E" w:rsidRDefault="009C5B2E" w:rsidP="003E7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vo">
    <w:altName w:val="Calibr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C449E" w14:textId="77777777" w:rsidR="009C5B2E" w:rsidRDefault="009C5B2E" w:rsidP="003E7A3E">
      <w:r>
        <w:separator/>
      </w:r>
    </w:p>
  </w:footnote>
  <w:footnote w:type="continuationSeparator" w:id="0">
    <w:p w14:paraId="451C2696" w14:textId="77777777" w:rsidR="009C5B2E" w:rsidRDefault="009C5B2E" w:rsidP="003E7A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98510" w14:textId="143BB87A" w:rsidR="00D30A81" w:rsidRPr="009F7FEF" w:rsidRDefault="00D30A81" w:rsidP="004C6640">
    <w:pPr>
      <w:pStyle w:val="Header"/>
      <w:tabs>
        <w:tab w:val="clear" w:pos="8640"/>
        <w:tab w:val="right" w:pos="10800"/>
      </w:tabs>
      <w:spacing w:before="120"/>
      <w:rPr>
        <w:rFonts w:ascii="Arial" w:hAnsi="Arial" w:cs="Arial"/>
        <w:color w:val="FFFFFF" w:themeColor="background1"/>
      </w:rPr>
    </w:pPr>
    <w:r>
      <w:rPr>
        <w:rFonts w:ascii="Arvo" w:hAnsi="Arvo"/>
        <w:color w:val="FFFFFF" w:themeColor="background1"/>
        <w:sz w:val="40"/>
      </w:rPr>
      <w:tab/>
    </w:r>
    <w:r>
      <w:rPr>
        <w:rFonts w:ascii="Arvo" w:hAnsi="Arvo"/>
        <w:color w:val="FFFFFF" w:themeColor="background1"/>
        <w:sz w:val="40"/>
      </w:rPr>
      <w:tab/>
    </w:r>
  </w:p>
  <w:p w14:paraId="0D42911B" w14:textId="77777777" w:rsidR="00D30A81" w:rsidRDefault="00D30A81">
    <w:pPr>
      <w:pStyle w:val="Header"/>
    </w:pPr>
    <w:r>
      <w:rPr>
        <w:noProof/>
        <w:lang w:eastAsia="en-US"/>
      </w:rPr>
      <w:drawing>
        <wp:inline distT="0" distB="0" distL="0" distR="0" wp14:anchorId="2EE78A93" wp14:editId="03BBEFC4">
          <wp:extent cx="6800215" cy="8801100"/>
          <wp:effectExtent l="25400" t="0" r="6985" b="0"/>
          <wp:docPr id="5" name="Picture 5" descr="ContentHeader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HeaderFooter.png"/>
                  <pic:cNvPicPr/>
                </pic:nvPicPr>
                <pic:blipFill>
                  <a:blip r:embed="rId1"/>
                  <a:stretch>
                    <a:fillRect/>
                  </a:stretch>
                </pic:blipFill>
                <pic:spPr>
                  <a:xfrm>
                    <a:off x="0" y="0"/>
                    <a:ext cx="6800215" cy="8801100"/>
                  </a:xfrm>
                  <a:prstGeom prst="rect">
                    <a:avLst/>
                  </a:prstGeom>
                </pic:spPr>
              </pic:pic>
            </a:graphicData>
          </a:graphic>
        </wp:inline>
      </w:drawing>
    </w:r>
    <w:r>
      <w:softHyphen/>
    </w:r>
  </w:p>
  <w:p w14:paraId="4DC56790" w14:textId="77777777" w:rsidR="00D30A81" w:rsidRDefault="00D30A81">
    <w:pPr>
      <w:pStyle w:val="Header"/>
    </w:pPr>
  </w:p>
  <w:p w14:paraId="2922E657" w14:textId="77777777" w:rsidR="00D30A81" w:rsidRDefault="00D30A81">
    <w:pPr>
      <w:pStyle w:val="Header"/>
    </w:pPr>
  </w:p>
  <w:p w14:paraId="3AEB6814" w14:textId="77777777" w:rsidR="00D30A81" w:rsidRPr="00FA110F" w:rsidRDefault="00D30A81" w:rsidP="00FA110F">
    <w:pPr>
      <w:pStyle w:val="Header"/>
      <w:spacing w:before="120"/>
      <w:rPr>
        <w:rFonts w:ascii="Arvo" w:hAnsi="Arvo"/>
        <w:color w:val="FFFFFF" w:themeColor="background1"/>
        <w:sz w:val="40"/>
      </w:rPr>
    </w:pPr>
    <w:r w:rsidRPr="00FA110F">
      <w:rPr>
        <w:rFonts w:ascii="Arvo" w:hAnsi="Arvo"/>
        <w:color w:val="FFFFFF" w:themeColor="background1"/>
        <w:sz w:val="40"/>
      </w:rPr>
      <w:t xml:space="preserve">  </w:t>
    </w:r>
    <w:r>
      <w:rPr>
        <w:rFonts w:ascii="Arvo" w:hAnsi="Arvo"/>
        <w:color w:val="FFFFFF" w:themeColor="background1"/>
        <w:sz w:val="40"/>
      </w:rPr>
      <w:t xml:space="preserve">                            </w:t>
    </w:r>
    <w:r w:rsidRPr="00FA110F">
      <w:rPr>
        <w:rFonts w:ascii="Arvo" w:hAnsi="Arvo"/>
        <w:color w:val="FFFFFF" w:themeColor="background1"/>
        <w:sz w:val="40"/>
      </w:rPr>
      <w:t>Page Title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A331A" w14:textId="77777777" w:rsidR="00971B1C" w:rsidRDefault="00D30A81">
    <w:pPr>
      <w:pStyle w:val="Header"/>
    </w:pPr>
    <w:r>
      <w:rPr>
        <w:noProof/>
        <w:lang w:eastAsia="en-US"/>
      </w:rPr>
      <w:drawing>
        <wp:anchor distT="0" distB="0" distL="114300" distR="114300" simplePos="0" relativeHeight="251658240" behindDoc="1" locked="0" layoutInCell="1" allowOverlap="1" wp14:anchorId="5BE9D4D2" wp14:editId="05C82475">
          <wp:simplePos x="0" y="0"/>
          <wp:positionH relativeFrom="page">
            <wp:align>left</wp:align>
          </wp:positionH>
          <wp:positionV relativeFrom="page">
            <wp:align>center</wp:align>
          </wp:positionV>
          <wp:extent cx="7596423" cy="10737130"/>
          <wp:effectExtent l="0" t="0" r="508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a:fillRect/>
                  </a:stretch>
                </pic:blipFill>
                <pic:spPr>
                  <a:xfrm>
                    <a:off x="0" y="0"/>
                    <a:ext cx="7596423" cy="1073713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BDC15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B2B4181C"/>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7172BEE6"/>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B996294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9B440BBC"/>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AAC280BE"/>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7B06231E"/>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CBECCF6E"/>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C84EEFB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769CD6A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D3896D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BEE4B6B"/>
    <w:multiLevelType w:val="hybridMultilevel"/>
    <w:tmpl w:val="0A6E719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12352B71"/>
    <w:multiLevelType w:val="multilevel"/>
    <w:tmpl w:val="86806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600E74"/>
    <w:multiLevelType w:val="hybridMultilevel"/>
    <w:tmpl w:val="44CA6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8249E3"/>
    <w:multiLevelType w:val="hybridMultilevel"/>
    <w:tmpl w:val="9790DE8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15:restartNumberingAfterBreak="0">
    <w:nsid w:val="35B22750"/>
    <w:multiLevelType w:val="hybridMultilevel"/>
    <w:tmpl w:val="C994F0DE"/>
    <w:lvl w:ilvl="0" w:tplc="C7F6E43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41A63E8D"/>
    <w:multiLevelType w:val="multilevel"/>
    <w:tmpl w:val="EBE4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677048A"/>
    <w:multiLevelType w:val="hybridMultilevel"/>
    <w:tmpl w:val="8B387FE6"/>
    <w:lvl w:ilvl="0" w:tplc="04090019">
      <w:start w:val="1"/>
      <w:numFmt w:val="lowerLetter"/>
      <w:lvlText w:val="%1."/>
      <w:lvlJc w:val="left"/>
      <w:pPr>
        <w:ind w:left="4680" w:hanging="360"/>
      </w:p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18" w15:restartNumberingAfterBreak="0">
    <w:nsid w:val="580D3580"/>
    <w:multiLevelType w:val="hybridMultilevel"/>
    <w:tmpl w:val="36640C22"/>
    <w:lvl w:ilvl="0" w:tplc="5CFA4A30">
      <w:start w:val="1"/>
      <w:numFmt w:val="bullet"/>
      <w:lvlText w:val=""/>
      <w:lvlJc w:val="left"/>
      <w:pPr>
        <w:ind w:left="2520" w:hanging="360"/>
      </w:pPr>
      <w:rPr>
        <w:rFonts w:ascii="Wingdings" w:hAnsi="Wingdings" w:hint="default"/>
        <w:sz w:val="12"/>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16cid:durableId="331877054">
    <w:abstractNumId w:val="10"/>
  </w:num>
  <w:num w:numId="2" w16cid:durableId="709913022">
    <w:abstractNumId w:val="8"/>
  </w:num>
  <w:num w:numId="3" w16cid:durableId="573708774">
    <w:abstractNumId w:val="7"/>
  </w:num>
  <w:num w:numId="4" w16cid:durableId="37635526">
    <w:abstractNumId w:val="6"/>
  </w:num>
  <w:num w:numId="5" w16cid:durableId="291398787">
    <w:abstractNumId w:val="5"/>
  </w:num>
  <w:num w:numId="6" w16cid:durableId="1843616846">
    <w:abstractNumId w:val="9"/>
  </w:num>
  <w:num w:numId="7" w16cid:durableId="8416608">
    <w:abstractNumId w:val="4"/>
  </w:num>
  <w:num w:numId="8" w16cid:durableId="1931349459">
    <w:abstractNumId w:val="3"/>
  </w:num>
  <w:num w:numId="9" w16cid:durableId="1841846572">
    <w:abstractNumId w:val="2"/>
  </w:num>
  <w:num w:numId="10" w16cid:durableId="911163811">
    <w:abstractNumId w:val="1"/>
  </w:num>
  <w:num w:numId="11" w16cid:durableId="1762407638">
    <w:abstractNumId w:val="0"/>
  </w:num>
  <w:num w:numId="12" w16cid:durableId="615330450">
    <w:abstractNumId w:val="11"/>
  </w:num>
  <w:num w:numId="13" w16cid:durableId="2023780078">
    <w:abstractNumId w:val="15"/>
  </w:num>
  <w:num w:numId="14" w16cid:durableId="1693142621">
    <w:abstractNumId w:val="18"/>
  </w:num>
  <w:num w:numId="15" w16cid:durableId="531114594">
    <w:abstractNumId w:val="17"/>
  </w:num>
  <w:num w:numId="16" w16cid:durableId="2106490497">
    <w:abstractNumId w:val="14"/>
  </w:num>
  <w:num w:numId="17" w16cid:durableId="202718478">
    <w:abstractNumId w:val="12"/>
  </w:num>
  <w:num w:numId="18" w16cid:durableId="1892574138">
    <w:abstractNumId w:val="16"/>
  </w:num>
  <w:num w:numId="19" w16cid:durableId="7418758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rawingGridHorizontalSpacing w:val="120"/>
  <w:drawingGridVerticalSpacing w:val="163"/>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E53"/>
    <w:rsid w:val="000143E4"/>
    <w:rsid w:val="0001495F"/>
    <w:rsid w:val="0002468E"/>
    <w:rsid w:val="000601E0"/>
    <w:rsid w:val="00064ACC"/>
    <w:rsid w:val="00080B20"/>
    <w:rsid w:val="00090812"/>
    <w:rsid w:val="000B5707"/>
    <w:rsid w:val="000D4FDC"/>
    <w:rsid w:val="00195C12"/>
    <w:rsid w:val="001B3FC4"/>
    <w:rsid w:val="001C3024"/>
    <w:rsid w:val="002104F7"/>
    <w:rsid w:val="00226E53"/>
    <w:rsid w:val="00226EBB"/>
    <w:rsid w:val="002324E6"/>
    <w:rsid w:val="00251E50"/>
    <w:rsid w:val="002606C2"/>
    <w:rsid w:val="002631F7"/>
    <w:rsid w:val="0027041C"/>
    <w:rsid w:val="002A39AE"/>
    <w:rsid w:val="003155DD"/>
    <w:rsid w:val="00324372"/>
    <w:rsid w:val="0033535E"/>
    <w:rsid w:val="0033635C"/>
    <w:rsid w:val="003570CD"/>
    <w:rsid w:val="00382807"/>
    <w:rsid w:val="003961BF"/>
    <w:rsid w:val="003C4A63"/>
    <w:rsid w:val="003D7F45"/>
    <w:rsid w:val="003E7A3E"/>
    <w:rsid w:val="003F12B8"/>
    <w:rsid w:val="00413BA9"/>
    <w:rsid w:val="00465E53"/>
    <w:rsid w:val="0047590B"/>
    <w:rsid w:val="00482406"/>
    <w:rsid w:val="004C5AAB"/>
    <w:rsid w:val="004C6640"/>
    <w:rsid w:val="004D7063"/>
    <w:rsid w:val="004E4E1C"/>
    <w:rsid w:val="004F5FDE"/>
    <w:rsid w:val="005261AC"/>
    <w:rsid w:val="005338D0"/>
    <w:rsid w:val="0053658F"/>
    <w:rsid w:val="00543922"/>
    <w:rsid w:val="00556A8C"/>
    <w:rsid w:val="00590CA0"/>
    <w:rsid w:val="005E23A8"/>
    <w:rsid w:val="005E4935"/>
    <w:rsid w:val="005F1B67"/>
    <w:rsid w:val="005F2D33"/>
    <w:rsid w:val="00623C57"/>
    <w:rsid w:val="00650C30"/>
    <w:rsid w:val="00650EE8"/>
    <w:rsid w:val="006942C1"/>
    <w:rsid w:val="006E2D09"/>
    <w:rsid w:val="00721C8A"/>
    <w:rsid w:val="0075616B"/>
    <w:rsid w:val="00790CB6"/>
    <w:rsid w:val="007B19B6"/>
    <w:rsid w:val="007B4289"/>
    <w:rsid w:val="007D1212"/>
    <w:rsid w:val="007E29F1"/>
    <w:rsid w:val="007F16F9"/>
    <w:rsid w:val="007F6B47"/>
    <w:rsid w:val="00804763"/>
    <w:rsid w:val="00843218"/>
    <w:rsid w:val="00845DAD"/>
    <w:rsid w:val="0086490A"/>
    <w:rsid w:val="00866165"/>
    <w:rsid w:val="008C111D"/>
    <w:rsid w:val="008E67B8"/>
    <w:rsid w:val="008E70BA"/>
    <w:rsid w:val="009128E7"/>
    <w:rsid w:val="00945B85"/>
    <w:rsid w:val="00960A40"/>
    <w:rsid w:val="009718FF"/>
    <w:rsid w:val="00971B1C"/>
    <w:rsid w:val="009A54AD"/>
    <w:rsid w:val="009C5B2E"/>
    <w:rsid w:val="009E594F"/>
    <w:rsid w:val="009F1792"/>
    <w:rsid w:val="009F7FEF"/>
    <w:rsid w:val="00A4039A"/>
    <w:rsid w:val="00A52408"/>
    <w:rsid w:val="00A655AD"/>
    <w:rsid w:val="00A74899"/>
    <w:rsid w:val="00AC457E"/>
    <w:rsid w:val="00AF3685"/>
    <w:rsid w:val="00B36432"/>
    <w:rsid w:val="00B37BB5"/>
    <w:rsid w:val="00B664DB"/>
    <w:rsid w:val="00B809EF"/>
    <w:rsid w:val="00BE0C5E"/>
    <w:rsid w:val="00BF3E54"/>
    <w:rsid w:val="00C2775B"/>
    <w:rsid w:val="00C3489E"/>
    <w:rsid w:val="00C42322"/>
    <w:rsid w:val="00C8616F"/>
    <w:rsid w:val="00C902D6"/>
    <w:rsid w:val="00CE03FE"/>
    <w:rsid w:val="00CE4E2C"/>
    <w:rsid w:val="00CE6666"/>
    <w:rsid w:val="00D06DA8"/>
    <w:rsid w:val="00D30A81"/>
    <w:rsid w:val="00D45604"/>
    <w:rsid w:val="00D66AFD"/>
    <w:rsid w:val="00E62249"/>
    <w:rsid w:val="00E66492"/>
    <w:rsid w:val="00E71087"/>
    <w:rsid w:val="00E74194"/>
    <w:rsid w:val="00E80549"/>
    <w:rsid w:val="00EB6C3E"/>
    <w:rsid w:val="00F039A8"/>
    <w:rsid w:val="00F20F28"/>
    <w:rsid w:val="00F25513"/>
    <w:rsid w:val="00F4362E"/>
    <w:rsid w:val="00F66D55"/>
    <w:rsid w:val="00F93B99"/>
    <w:rsid w:val="00FA110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B17CB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42C1"/>
    <w:pPr>
      <w:keepNext/>
      <w:keepLines/>
      <w:outlineLvl w:val="0"/>
    </w:pPr>
    <w:rPr>
      <w:rFonts w:ascii="Arial" w:eastAsiaTheme="majorEastAsia" w:hAnsi="Arial" w:cstheme="majorBidi"/>
      <w:bCs/>
      <w:color w:val="FFFFFF" w:themeColor="background1"/>
      <w:sz w:val="4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685"/>
    <w:pPr>
      <w:tabs>
        <w:tab w:val="center" w:pos="4320"/>
        <w:tab w:val="right" w:pos="8640"/>
      </w:tabs>
    </w:pPr>
  </w:style>
  <w:style w:type="character" w:customStyle="1" w:styleId="HeaderChar">
    <w:name w:val="Header Char"/>
    <w:basedOn w:val="DefaultParagraphFont"/>
    <w:link w:val="Header"/>
    <w:uiPriority w:val="99"/>
    <w:rsid w:val="00AF3685"/>
  </w:style>
  <w:style w:type="paragraph" w:styleId="Footer">
    <w:name w:val="footer"/>
    <w:basedOn w:val="Normal"/>
    <w:link w:val="FooterChar"/>
    <w:uiPriority w:val="99"/>
    <w:unhideWhenUsed/>
    <w:rsid w:val="00AF3685"/>
    <w:pPr>
      <w:tabs>
        <w:tab w:val="center" w:pos="4320"/>
        <w:tab w:val="right" w:pos="8640"/>
      </w:tabs>
    </w:pPr>
  </w:style>
  <w:style w:type="character" w:customStyle="1" w:styleId="FooterChar">
    <w:name w:val="Footer Char"/>
    <w:basedOn w:val="DefaultParagraphFont"/>
    <w:link w:val="Footer"/>
    <w:uiPriority w:val="99"/>
    <w:rsid w:val="00AF3685"/>
  </w:style>
  <w:style w:type="character" w:styleId="PageNumber">
    <w:name w:val="page number"/>
    <w:basedOn w:val="DefaultParagraphFont"/>
    <w:uiPriority w:val="99"/>
    <w:semiHidden/>
    <w:unhideWhenUsed/>
    <w:rsid w:val="004C6640"/>
  </w:style>
  <w:style w:type="paragraph" w:styleId="ListParagraph">
    <w:name w:val="List Paragraph"/>
    <w:basedOn w:val="Normal"/>
    <w:uiPriority w:val="34"/>
    <w:qFormat/>
    <w:rsid w:val="00F25513"/>
    <w:pPr>
      <w:ind w:left="720"/>
      <w:contextualSpacing/>
    </w:pPr>
  </w:style>
  <w:style w:type="paragraph" w:styleId="BalloonText">
    <w:name w:val="Balloon Text"/>
    <w:basedOn w:val="Normal"/>
    <w:link w:val="BalloonTextChar"/>
    <w:uiPriority w:val="99"/>
    <w:semiHidden/>
    <w:unhideWhenUsed/>
    <w:rsid w:val="00C42322"/>
    <w:rPr>
      <w:rFonts w:ascii="Tahoma" w:hAnsi="Tahoma" w:cs="Tahoma"/>
      <w:sz w:val="16"/>
      <w:szCs w:val="16"/>
    </w:rPr>
  </w:style>
  <w:style w:type="character" w:customStyle="1" w:styleId="BalloonTextChar">
    <w:name w:val="Balloon Text Char"/>
    <w:basedOn w:val="DefaultParagraphFont"/>
    <w:link w:val="BalloonText"/>
    <w:uiPriority w:val="99"/>
    <w:semiHidden/>
    <w:rsid w:val="00C42322"/>
    <w:rPr>
      <w:rFonts w:ascii="Tahoma" w:hAnsi="Tahoma" w:cs="Tahoma"/>
      <w:sz w:val="16"/>
      <w:szCs w:val="16"/>
    </w:rPr>
  </w:style>
  <w:style w:type="character" w:customStyle="1" w:styleId="Heading1Char">
    <w:name w:val="Heading 1 Char"/>
    <w:basedOn w:val="DefaultParagraphFont"/>
    <w:link w:val="Heading1"/>
    <w:uiPriority w:val="9"/>
    <w:rsid w:val="006942C1"/>
    <w:rPr>
      <w:rFonts w:ascii="Arial" w:eastAsiaTheme="majorEastAsia" w:hAnsi="Arial" w:cstheme="majorBidi"/>
      <w:bCs/>
      <w:color w:val="FFFFFF" w:themeColor="background1"/>
      <w:sz w:val="40"/>
      <w:szCs w:val="28"/>
    </w:rPr>
  </w:style>
  <w:style w:type="paragraph" w:styleId="TOC1">
    <w:name w:val="toc 1"/>
    <w:basedOn w:val="Normal"/>
    <w:next w:val="Normal"/>
    <w:autoRedefine/>
    <w:uiPriority w:val="39"/>
    <w:unhideWhenUsed/>
    <w:rsid w:val="006942C1"/>
    <w:pPr>
      <w:spacing w:before="120"/>
    </w:pPr>
    <w:rPr>
      <w:b/>
      <w:caps/>
      <w:sz w:val="22"/>
      <w:szCs w:val="22"/>
    </w:rPr>
  </w:style>
  <w:style w:type="character" w:styleId="Hyperlink">
    <w:name w:val="Hyperlink"/>
    <w:basedOn w:val="DefaultParagraphFont"/>
    <w:uiPriority w:val="99"/>
    <w:unhideWhenUsed/>
    <w:rsid w:val="006942C1"/>
    <w:rPr>
      <w:color w:val="0000FF" w:themeColor="hyperlink"/>
      <w:u w:val="single"/>
    </w:rPr>
  </w:style>
  <w:style w:type="paragraph" w:customStyle="1" w:styleId="H3">
    <w:name w:val="H3"/>
    <w:basedOn w:val="Normal"/>
    <w:link w:val="H3Char"/>
    <w:qFormat/>
    <w:rsid w:val="00226EBB"/>
    <w:pPr>
      <w:spacing w:line="280" w:lineRule="exact"/>
      <w:ind w:left="1800" w:right="1800"/>
    </w:pPr>
    <w:rPr>
      <w:rFonts w:ascii="Calibri" w:eastAsia="Calibri" w:hAnsi="Calibri" w:cs="Times New Roman"/>
      <w:color w:val="E34525"/>
      <w:sz w:val="22"/>
      <w:szCs w:val="22"/>
    </w:rPr>
  </w:style>
  <w:style w:type="character" w:customStyle="1" w:styleId="H3Char">
    <w:name w:val="H3 Char"/>
    <w:basedOn w:val="DefaultParagraphFont"/>
    <w:link w:val="H3"/>
    <w:rsid w:val="00226EBB"/>
    <w:rPr>
      <w:rFonts w:ascii="Calibri" w:eastAsia="Calibri" w:hAnsi="Calibri" w:cs="Times New Roman"/>
      <w:color w:val="E34525"/>
      <w:sz w:val="22"/>
      <w:szCs w:val="22"/>
    </w:rPr>
  </w:style>
  <w:style w:type="paragraph" w:customStyle="1" w:styleId="H1">
    <w:name w:val="H1"/>
    <w:basedOn w:val="Normal"/>
    <w:link w:val="H1Char"/>
    <w:qFormat/>
    <w:rsid w:val="009718FF"/>
    <w:pPr>
      <w:spacing w:after="280"/>
      <w:ind w:left="1800" w:right="1800"/>
    </w:pPr>
    <w:rPr>
      <w:rFonts w:ascii="Calibri" w:eastAsia="Calibri" w:hAnsi="Calibri" w:cs="Times New Roman"/>
      <w:color w:val="3D93AC"/>
      <w:sz w:val="40"/>
      <w:szCs w:val="40"/>
    </w:rPr>
  </w:style>
  <w:style w:type="character" w:customStyle="1" w:styleId="H1Char">
    <w:name w:val="H1 Char"/>
    <w:basedOn w:val="DefaultParagraphFont"/>
    <w:link w:val="H1"/>
    <w:rsid w:val="009718FF"/>
    <w:rPr>
      <w:rFonts w:ascii="Calibri" w:eastAsia="Calibri" w:hAnsi="Calibri" w:cs="Times New Roman"/>
      <w:color w:val="3D93AC"/>
      <w:sz w:val="40"/>
      <w:szCs w:val="40"/>
    </w:rPr>
  </w:style>
  <w:style w:type="paragraph" w:styleId="TOCHeading">
    <w:name w:val="TOC Heading"/>
    <w:basedOn w:val="Heading1"/>
    <w:next w:val="Normal"/>
    <w:uiPriority w:val="39"/>
    <w:unhideWhenUsed/>
    <w:qFormat/>
    <w:rsid w:val="00721C8A"/>
    <w:pPr>
      <w:spacing w:before="480" w:line="276" w:lineRule="auto"/>
      <w:outlineLvl w:val="9"/>
    </w:pPr>
    <w:rPr>
      <w:rFonts w:asciiTheme="majorHAnsi" w:hAnsiTheme="majorHAnsi"/>
      <w:b/>
      <w:color w:val="365F91" w:themeColor="accent1" w:themeShade="BF"/>
      <w:sz w:val="28"/>
    </w:rPr>
  </w:style>
  <w:style w:type="paragraph" w:styleId="TOC2">
    <w:name w:val="toc 2"/>
    <w:basedOn w:val="Normal"/>
    <w:next w:val="Normal"/>
    <w:autoRedefine/>
    <w:uiPriority w:val="39"/>
    <w:semiHidden/>
    <w:unhideWhenUsed/>
    <w:rsid w:val="00721C8A"/>
    <w:pPr>
      <w:ind w:left="240"/>
    </w:pPr>
    <w:rPr>
      <w:smallCaps/>
      <w:sz w:val="22"/>
      <w:szCs w:val="22"/>
    </w:rPr>
  </w:style>
  <w:style w:type="paragraph" w:styleId="TOC3">
    <w:name w:val="toc 3"/>
    <w:basedOn w:val="Normal"/>
    <w:next w:val="Normal"/>
    <w:autoRedefine/>
    <w:uiPriority w:val="39"/>
    <w:semiHidden/>
    <w:unhideWhenUsed/>
    <w:rsid w:val="00721C8A"/>
    <w:pPr>
      <w:ind w:left="480"/>
    </w:pPr>
    <w:rPr>
      <w:i/>
      <w:sz w:val="22"/>
      <w:szCs w:val="22"/>
    </w:rPr>
  </w:style>
  <w:style w:type="paragraph" w:styleId="TOC4">
    <w:name w:val="toc 4"/>
    <w:basedOn w:val="Normal"/>
    <w:next w:val="Normal"/>
    <w:autoRedefine/>
    <w:uiPriority w:val="39"/>
    <w:semiHidden/>
    <w:unhideWhenUsed/>
    <w:rsid w:val="00721C8A"/>
    <w:pPr>
      <w:ind w:left="720"/>
    </w:pPr>
    <w:rPr>
      <w:sz w:val="18"/>
      <w:szCs w:val="18"/>
    </w:rPr>
  </w:style>
  <w:style w:type="paragraph" w:styleId="TOC5">
    <w:name w:val="toc 5"/>
    <w:basedOn w:val="Normal"/>
    <w:next w:val="Normal"/>
    <w:autoRedefine/>
    <w:uiPriority w:val="39"/>
    <w:semiHidden/>
    <w:unhideWhenUsed/>
    <w:rsid w:val="00721C8A"/>
    <w:pPr>
      <w:ind w:left="960"/>
    </w:pPr>
    <w:rPr>
      <w:sz w:val="18"/>
      <w:szCs w:val="18"/>
    </w:rPr>
  </w:style>
  <w:style w:type="paragraph" w:styleId="TOC6">
    <w:name w:val="toc 6"/>
    <w:basedOn w:val="Normal"/>
    <w:next w:val="Normal"/>
    <w:autoRedefine/>
    <w:uiPriority w:val="39"/>
    <w:semiHidden/>
    <w:unhideWhenUsed/>
    <w:rsid w:val="00721C8A"/>
    <w:pPr>
      <w:ind w:left="1200"/>
    </w:pPr>
    <w:rPr>
      <w:sz w:val="18"/>
      <w:szCs w:val="18"/>
    </w:rPr>
  </w:style>
  <w:style w:type="paragraph" w:styleId="TOC7">
    <w:name w:val="toc 7"/>
    <w:basedOn w:val="Normal"/>
    <w:next w:val="Normal"/>
    <w:autoRedefine/>
    <w:uiPriority w:val="39"/>
    <w:semiHidden/>
    <w:unhideWhenUsed/>
    <w:rsid w:val="00721C8A"/>
    <w:pPr>
      <w:ind w:left="1440"/>
    </w:pPr>
    <w:rPr>
      <w:sz w:val="18"/>
      <w:szCs w:val="18"/>
    </w:rPr>
  </w:style>
  <w:style w:type="paragraph" w:styleId="TOC8">
    <w:name w:val="toc 8"/>
    <w:basedOn w:val="Normal"/>
    <w:next w:val="Normal"/>
    <w:autoRedefine/>
    <w:uiPriority w:val="39"/>
    <w:semiHidden/>
    <w:unhideWhenUsed/>
    <w:rsid w:val="00721C8A"/>
    <w:pPr>
      <w:ind w:left="1680"/>
    </w:pPr>
    <w:rPr>
      <w:sz w:val="18"/>
      <w:szCs w:val="18"/>
    </w:rPr>
  </w:style>
  <w:style w:type="paragraph" w:styleId="TOC9">
    <w:name w:val="toc 9"/>
    <w:basedOn w:val="Normal"/>
    <w:next w:val="Normal"/>
    <w:autoRedefine/>
    <w:uiPriority w:val="39"/>
    <w:semiHidden/>
    <w:unhideWhenUsed/>
    <w:rsid w:val="00721C8A"/>
    <w:pPr>
      <w:ind w:left="1920"/>
    </w:pPr>
    <w:rPr>
      <w:sz w:val="18"/>
      <w:szCs w:val="18"/>
    </w:rPr>
  </w:style>
  <w:style w:type="character" w:styleId="FollowedHyperlink">
    <w:name w:val="FollowedHyperlink"/>
    <w:basedOn w:val="DefaultParagraphFont"/>
    <w:uiPriority w:val="99"/>
    <w:semiHidden/>
    <w:unhideWhenUsed/>
    <w:rsid w:val="007E29F1"/>
    <w:rPr>
      <w:color w:val="800080" w:themeColor="followedHyperlink"/>
      <w:u w:val="single"/>
    </w:rPr>
  </w:style>
  <w:style w:type="paragraph" w:styleId="NormalWeb">
    <w:name w:val="Normal (Web)"/>
    <w:basedOn w:val="Normal"/>
    <w:uiPriority w:val="99"/>
    <w:semiHidden/>
    <w:unhideWhenUsed/>
    <w:rsid w:val="002104F7"/>
    <w:pPr>
      <w:spacing w:before="100" w:beforeAutospacing="1" w:after="100" w:afterAutospacing="1"/>
    </w:pPr>
    <w:rPr>
      <w:rFonts w:ascii="Times New Roman" w:hAnsi="Times New Roman" w:cs="Times New Roman"/>
      <w:lang w:eastAsia="en-US"/>
    </w:rPr>
  </w:style>
  <w:style w:type="character" w:styleId="Strong">
    <w:name w:val="Strong"/>
    <w:basedOn w:val="DefaultParagraphFont"/>
    <w:uiPriority w:val="22"/>
    <w:qFormat/>
    <w:rsid w:val="002104F7"/>
    <w:rPr>
      <w:b/>
      <w:bCs/>
    </w:rPr>
  </w:style>
  <w:style w:type="character" w:customStyle="1" w:styleId="apple-converted-space">
    <w:name w:val="apple-converted-space"/>
    <w:basedOn w:val="DefaultParagraphFont"/>
    <w:rsid w:val="00210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572128">
      <w:bodyDiv w:val="1"/>
      <w:marLeft w:val="0"/>
      <w:marRight w:val="0"/>
      <w:marTop w:val="0"/>
      <w:marBottom w:val="0"/>
      <w:divBdr>
        <w:top w:val="none" w:sz="0" w:space="0" w:color="auto"/>
        <w:left w:val="none" w:sz="0" w:space="0" w:color="auto"/>
        <w:bottom w:val="none" w:sz="0" w:space="0" w:color="auto"/>
        <w:right w:val="none" w:sz="0" w:space="0" w:color="auto"/>
      </w:divBdr>
    </w:div>
    <w:div w:id="19654971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wcuc.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074CDC647CB7B43BE132946A4F3D754" ma:contentTypeVersion="19" ma:contentTypeDescription="Create a new document." ma:contentTypeScope="" ma:versionID="eca0f67081dbb02f230ddc501d1034ab">
  <xsd:schema xmlns:xsd="http://www.w3.org/2001/XMLSchema" xmlns:xs="http://www.w3.org/2001/XMLSchema" xmlns:p="http://schemas.microsoft.com/office/2006/metadata/properties" xmlns:ns2="00c92a4d-0560-4fee-a6bd-ccc8bc5411a6" xmlns:ns3="71ef8ee1-7145-43b5-bfcb-998ef9fda447" targetNamespace="http://schemas.microsoft.com/office/2006/metadata/properties" ma:root="true" ma:fieldsID="eb895d98ef368f8485d6f1a7732da1da" ns2:_="" ns3:_="">
    <xsd:import namespace="00c92a4d-0560-4fee-a6bd-ccc8bc5411a6"/>
    <xsd:import namespace="71ef8ee1-7145-43b5-bfcb-998ef9fda44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2a4d-0560-4fee-a6bd-ccc8bc5411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dc82733-9718-4da3-9572-e64542f45e8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ef8ee1-7145-43b5-bfcb-998ef9fda44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b9b9be3-7959-466b-a174-5025ad395c80}" ma:internalName="TaxCatchAll" ma:showField="CatchAllData" ma:web="71ef8ee1-7145-43b5-bfcb-998ef9fda4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1ef8ee1-7145-43b5-bfcb-998ef9fda447" xsi:nil="true"/>
    <lcf76f155ced4ddcb4097134ff3c332f xmlns="00c92a4d-0560-4fee-a6bd-ccc8bc5411a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07B6B7-5F28-A14A-BB04-BA172F647B3B}">
  <ds:schemaRefs>
    <ds:schemaRef ds:uri="http://schemas.openxmlformats.org/officeDocument/2006/bibliography"/>
  </ds:schemaRefs>
</ds:datastoreItem>
</file>

<file path=customXml/itemProps2.xml><?xml version="1.0" encoding="utf-8"?>
<ds:datastoreItem xmlns:ds="http://schemas.openxmlformats.org/officeDocument/2006/customXml" ds:itemID="{CCEC6518-1728-476F-81F9-27EAAEA7F1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2a4d-0560-4fee-a6bd-ccc8bc5411a6"/>
    <ds:schemaRef ds:uri="71ef8ee1-7145-43b5-bfcb-998ef9fda4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851313-4147-4F12-BC60-811D9FF4ECB4}">
  <ds:schemaRefs>
    <ds:schemaRef ds:uri="http://schemas.microsoft.com/sharepoint/v3/contenttype/forms"/>
  </ds:schemaRefs>
</ds:datastoreItem>
</file>

<file path=customXml/itemProps4.xml><?xml version="1.0" encoding="utf-8"?>
<ds:datastoreItem xmlns:ds="http://schemas.openxmlformats.org/officeDocument/2006/customXml" ds:itemID="{682B631D-A97A-46C7-A9F9-E7ABF88A9BCA}">
  <ds:schemaRefs>
    <ds:schemaRef ds:uri="http://schemas.microsoft.com/office/2006/metadata/properties"/>
    <ds:schemaRef ds:uri="http://schemas.microsoft.com/office/infopath/2007/PartnerControls"/>
    <ds:schemaRef ds:uri="71ef8ee1-7145-43b5-bfcb-998ef9fda447"/>
    <ds:schemaRef ds:uri="00c92a4d-0560-4fee-a6bd-ccc8bc5411a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253</Words>
  <Characters>1446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Powderkeg Interactive</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Kadie Hochmuth</cp:lastModifiedBy>
  <cp:revision>4</cp:revision>
  <cp:lastPrinted>2013-07-24T13:11:00Z</cp:lastPrinted>
  <dcterms:created xsi:type="dcterms:W3CDTF">2026-04-02T18:48:00Z</dcterms:created>
  <dcterms:modified xsi:type="dcterms:W3CDTF">2026-04-13T14:34:00Z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0x0101002074CDC647CB7B43BE132946A4F3D754</vt:lpwstr>
  </property>
  <property fmtid="{D5CDD505-2E9C-101B-9397-08002B2CF9AE}" pid="3" name="MediaServiceImageTags">
    <vt:lpwstr/>
  </property>
  <property fmtid="{D5CDD505-2E9C-101B-9397-08002B2CF9AE}" pid="4" name="AuthorIds_UIVersion_512">
    <vt:lpwstr>14</vt:lpwstr>
  </property>
</Properties>
</file>